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D5143" w14:textId="2DD448BF" w:rsidR="00D72141" w:rsidRPr="005231E9" w:rsidRDefault="00D72141" w:rsidP="00D72141">
      <w:pPr>
        <w:ind w:left="5664"/>
        <w:jc w:val="center"/>
        <w:rPr>
          <w:color w:val="000000"/>
          <w:sz w:val="24"/>
          <w:szCs w:val="24"/>
          <w:shd w:val="clear" w:color="auto" w:fill="FFFFFF"/>
        </w:rPr>
      </w:pPr>
      <w:r w:rsidRPr="005231E9">
        <w:rPr>
          <w:color w:val="000000"/>
          <w:sz w:val="24"/>
          <w:szCs w:val="24"/>
          <w:shd w:val="clear" w:color="auto" w:fill="FFFFFF"/>
        </w:rPr>
        <w:t>Қазақстан Республикасы</w:t>
      </w:r>
      <w:r w:rsidRPr="005231E9">
        <w:rPr>
          <w:color w:val="000000"/>
          <w:sz w:val="24"/>
          <w:szCs w:val="24"/>
        </w:rPr>
        <w:br/>
      </w:r>
      <w:r w:rsidRPr="005231E9">
        <w:rPr>
          <w:color w:val="000000"/>
          <w:sz w:val="24"/>
          <w:szCs w:val="24"/>
          <w:shd w:val="clear" w:color="auto" w:fill="FFFFFF"/>
        </w:rPr>
        <w:t>Қаржы министрінің</w:t>
      </w:r>
      <w:r w:rsidRPr="005231E9">
        <w:rPr>
          <w:color w:val="000000"/>
          <w:sz w:val="24"/>
          <w:szCs w:val="24"/>
        </w:rPr>
        <w:br/>
      </w:r>
      <w:r w:rsidRPr="005231E9">
        <w:rPr>
          <w:color w:val="000000"/>
          <w:sz w:val="24"/>
          <w:szCs w:val="24"/>
          <w:shd w:val="clear" w:color="auto" w:fill="FFFFFF"/>
        </w:rPr>
        <w:t>2018 жылғы 24 желтоқсандағы</w:t>
      </w:r>
      <w:r w:rsidRPr="005231E9">
        <w:rPr>
          <w:color w:val="000000"/>
          <w:sz w:val="24"/>
          <w:szCs w:val="24"/>
        </w:rPr>
        <w:br/>
      </w:r>
      <w:r w:rsidRPr="005231E9">
        <w:rPr>
          <w:color w:val="000000"/>
          <w:sz w:val="24"/>
          <w:szCs w:val="24"/>
          <w:shd w:val="clear" w:color="auto" w:fill="FFFFFF"/>
        </w:rPr>
        <w:t>№ 1104 бұйрығына</w:t>
      </w:r>
      <w:r w:rsidRPr="005231E9">
        <w:rPr>
          <w:color w:val="000000"/>
          <w:sz w:val="24"/>
          <w:szCs w:val="24"/>
        </w:rPr>
        <w:br/>
      </w:r>
      <w:r w:rsidR="005231E9" w:rsidRPr="005231E9">
        <w:rPr>
          <w:color w:val="000000"/>
          <w:sz w:val="24"/>
          <w:szCs w:val="24"/>
          <w:shd w:val="clear" w:color="auto" w:fill="FFFFFF"/>
          <w:lang w:val="ru-RU"/>
        </w:rPr>
        <w:t>5</w:t>
      </w:r>
      <w:r w:rsidRPr="005231E9">
        <w:rPr>
          <w:color w:val="000000"/>
          <w:sz w:val="24"/>
          <w:szCs w:val="24"/>
          <w:shd w:val="clear" w:color="auto" w:fill="FFFFFF"/>
        </w:rPr>
        <w:t>-қосымша</w:t>
      </w:r>
    </w:p>
    <w:p w14:paraId="361A9139" w14:textId="39C995FD" w:rsidR="00D72141" w:rsidRPr="005231E9" w:rsidRDefault="00D72141" w:rsidP="00D72141">
      <w:pPr>
        <w:ind w:left="5664"/>
        <w:jc w:val="center"/>
        <w:rPr>
          <w:color w:val="000000"/>
          <w:sz w:val="24"/>
          <w:szCs w:val="24"/>
          <w:shd w:val="clear" w:color="auto" w:fill="FFFFFF"/>
        </w:rPr>
      </w:pPr>
      <w:r w:rsidRPr="005231E9">
        <w:rPr>
          <w:color w:val="000000"/>
          <w:sz w:val="24"/>
          <w:szCs w:val="24"/>
          <w:shd w:val="clear" w:color="auto" w:fill="FFFFFF"/>
        </w:rPr>
        <w:t>әкімшілік деректерді</w:t>
      </w:r>
      <w:r w:rsidRPr="005231E9">
        <w:rPr>
          <w:color w:val="000000"/>
          <w:sz w:val="24"/>
          <w:szCs w:val="24"/>
        </w:rPr>
        <w:br/>
      </w:r>
      <w:r w:rsidRPr="005231E9">
        <w:rPr>
          <w:color w:val="000000"/>
          <w:sz w:val="24"/>
          <w:szCs w:val="24"/>
          <w:shd w:val="clear" w:color="auto" w:fill="FFFFFF"/>
        </w:rPr>
        <w:t>жинауға арналған нысан</w:t>
      </w:r>
    </w:p>
    <w:p w14:paraId="6D1A1B50" w14:textId="77777777" w:rsidR="005231E9" w:rsidRPr="005231E9" w:rsidRDefault="005231E9" w:rsidP="005231E9">
      <w:pPr>
        <w:jc w:val="center"/>
        <w:rPr>
          <w:b/>
          <w:bCs/>
          <w:color w:val="000000"/>
          <w:sz w:val="24"/>
          <w:szCs w:val="24"/>
          <w:shd w:val="clear" w:color="auto" w:fill="FFFFFF"/>
        </w:rPr>
      </w:pPr>
      <w:r w:rsidRPr="005231E9">
        <w:rPr>
          <w:b/>
          <w:bCs/>
          <w:color w:val="000000"/>
          <w:sz w:val="24"/>
          <w:szCs w:val="24"/>
          <w:shd w:val="clear" w:color="auto" w:fill="FFFFFF"/>
          <w:lang w:val="ru-RU"/>
        </w:rPr>
        <w:t>Трансферттік</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баға</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белгілеу</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бойынша</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еларалық</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есептілік</w:t>
      </w:r>
    </w:p>
    <w:p w14:paraId="1D96CBE5" w14:textId="77777777" w:rsidR="005231E9" w:rsidRPr="005231E9" w:rsidRDefault="005231E9" w:rsidP="005231E9">
      <w:pPr>
        <w:jc w:val="center"/>
        <w:rPr>
          <w:b/>
          <w:bCs/>
          <w:color w:val="000000"/>
          <w:sz w:val="24"/>
          <w:szCs w:val="24"/>
          <w:shd w:val="clear" w:color="auto" w:fill="FFFFFF"/>
        </w:rPr>
      </w:pPr>
      <w:r w:rsidRPr="005231E9">
        <w:rPr>
          <w:b/>
          <w:bCs/>
          <w:color w:val="000000"/>
          <w:sz w:val="24"/>
          <w:szCs w:val="24"/>
          <w:shd w:val="clear" w:color="auto" w:fill="FFFFFF"/>
          <w:lang w:val="ru-RU"/>
        </w:rPr>
        <w:t>Есепті</w:t>
      </w:r>
      <w:r w:rsidRPr="005231E9">
        <w:rPr>
          <w:b/>
          <w:bCs/>
          <w:color w:val="000000"/>
          <w:sz w:val="24"/>
          <w:szCs w:val="24"/>
          <w:shd w:val="clear" w:color="auto" w:fill="FFFFFF"/>
        </w:rPr>
        <w:t xml:space="preserve"> </w:t>
      </w:r>
      <w:r w:rsidRPr="005231E9">
        <w:rPr>
          <w:b/>
          <w:bCs/>
          <w:color w:val="000000"/>
          <w:sz w:val="24"/>
          <w:szCs w:val="24"/>
          <w:shd w:val="clear" w:color="auto" w:fill="FFFFFF"/>
          <w:lang w:val="ru-RU"/>
        </w:rPr>
        <w:t>кезең</w:t>
      </w:r>
      <w:r w:rsidRPr="005231E9">
        <w:rPr>
          <w:b/>
          <w:bCs/>
          <w:color w:val="000000"/>
          <w:sz w:val="24"/>
          <w:szCs w:val="24"/>
          <w:shd w:val="clear" w:color="auto" w:fill="FFFFFF"/>
        </w:rPr>
        <w:t xml:space="preserve"> 20__ </w:t>
      </w:r>
      <w:r w:rsidRPr="005231E9">
        <w:rPr>
          <w:b/>
          <w:bCs/>
          <w:color w:val="000000"/>
          <w:sz w:val="24"/>
          <w:szCs w:val="24"/>
          <w:shd w:val="clear" w:color="auto" w:fill="FFFFFF"/>
          <w:lang w:val="ru-RU"/>
        </w:rPr>
        <w:t>жыл</w:t>
      </w:r>
    </w:p>
    <w:p w14:paraId="796AD08D"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Әкімшілік деректердің нысаны интернет-ресурста орналастырылған:</w:t>
      </w:r>
    </w:p>
    <w:p w14:paraId="11CF9BB3"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https://kgd.gov.kz/ru/content/transfertnoe-cenoobrazovanie-1-1</w:t>
      </w:r>
    </w:p>
    <w:p w14:paraId="6494D9D9"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Индекс: 012 ЕА</w:t>
      </w:r>
    </w:p>
    <w:p w14:paraId="3D764009"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Қайда ұсынылады: Қазақстан Республикасы Қаржы министрлігінің Мемлекеттік кірістер комитетіне</w:t>
      </w:r>
    </w:p>
    <w:p w14:paraId="7C8369D0"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Ұсынады: Бас компания немесе "Трансферттік баға белгілеу туралы" Қазақстан Республикасының Заңының 7-3-бабының 2-тармағында көрсетілген халықаралық топтың уәкілетті қатысушысы; Заңның 7-3-бабының 3-тармағында көрсетілген халықаралық топтың қатысушысы</w:t>
      </w:r>
    </w:p>
    <w:p w14:paraId="587F5AE1"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Кезеңділігі: жыл сайын</w:t>
      </w:r>
    </w:p>
    <w:p w14:paraId="28CE4F91" w14:textId="77777777" w:rsidR="005231E9" w:rsidRPr="005231E9" w:rsidRDefault="005231E9" w:rsidP="005231E9">
      <w:pPr>
        <w:jc w:val="both"/>
        <w:rPr>
          <w:color w:val="000000"/>
          <w:sz w:val="24"/>
          <w:szCs w:val="24"/>
          <w:shd w:val="clear" w:color="auto" w:fill="FFFFFF"/>
          <w:lang w:val="ru-RU"/>
        </w:rPr>
      </w:pPr>
      <w:r w:rsidRPr="005231E9">
        <w:rPr>
          <w:color w:val="000000"/>
          <w:sz w:val="24"/>
          <w:szCs w:val="24"/>
          <w:shd w:val="clear" w:color="auto" w:fill="FFFFFF"/>
          <w:lang w:val="ru-RU"/>
        </w:rPr>
        <w:t>Ұсыну мерзімі: бас компания немесе Заңның 7-3-бабының 2-тармағында көрсетілген халықаралық топтың уәкілетті қатысушысы – есепті жылдан кейінгі 12 айдан кешіктірмей. Заңның 7-3-бабының 3-тармағында көрсетілген халықаралық топтың қатысушысы – уәкілетті органнан еларалық есептілікті ұсыну туралы талапты алынған күннен бастап 12 айдан кешіктірмей.</w:t>
      </w:r>
    </w:p>
    <w:p w14:paraId="00D58A72" w14:textId="0DCF41C0" w:rsidR="00DB613D" w:rsidRPr="005231E9" w:rsidRDefault="005231E9" w:rsidP="005231E9">
      <w:pPr>
        <w:jc w:val="center"/>
        <w:rPr>
          <w:b/>
          <w:bCs/>
          <w:color w:val="000000"/>
          <w:sz w:val="24"/>
          <w:szCs w:val="24"/>
          <w:shd w:val="clear" w:color="auto" w:fill="FFFFFF"/>
          <w:lang w:val="ru-RU"/>
        </w:rPr>
      </w:pPr>
      <w:r w:rsidRPr="005231E9">
        <w:rPr>
          <w:b/>
          <w:bCs/>
          <w:color w:val="000000"/>
          <w:sz w:val="24"/>
          <w:szCs w:val="24"/>
          <w:shd w:val="clear" w:color="auto" w:fill="FFFFFF"/>
          <w:lang w:val="ru-RU"/>
        </w:rPr>
        <w:t>1-бөлім. Кірістерді, салықтарды және іскерлік белсенділікті бөлуді шолу</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44"/>
        <w:gridCol w:w="2561"/>
        <w:gridCol w:w="2653"/>
        <w:gridCol w:w="2382"/>
      </w:tblGrid>
      <w:tr w:rsidR="005231E9" w:rsidRPr="005231E9" w14:paraId="752570AB"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A15ACF"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Халықаралық топ қатысушысының атауы:</w:t>
            </w:r>
          </w:p>
        </w:tc>
      </w:tr>
      <w:tr w:rsidR="005231E9" w:rsidRPr="005231E9" w14:paraId="5E0B1F1B"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0362D"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Бизнес сәйкестендіру нөмірі:</w:t>
            </w:r>
          </w:p>
        </w:tc>
      </w:tr>
      <w:tr w:rsidR="005231E9" w:rsidRPr="005231E9" w14:paraId="24BC223D"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B548F0"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Есепті қаржылық жыл:</w:t>
            </w:r>
          </w:p>
        </w:tc>
      </w:tr>
      <w:tr w:rsidR="005231E9" w:rsidRPr="005231E9" w14:paraId="4EC89E1B"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7A4C29"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Пайдаланылатын валюта:</w:t>
            </w:r>
          </w:p>
        </w:tc>
      </w:tr>
      <w:tr w:rsidR="005231E9" w:rsidRPr="005231E9" w14:paraId="06593A67" w14:textId="77777777" w:rsidTr="005231E9">
        <w:tc>
          <w:tcPr>
            <w:tcW w:w="93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64A27"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Салық юрисдикциясы</w:t>
            </w:r>
          </w:p>
        </w:tc>
        <w:tc>
          <w:tcPr>
            <w:tcW w:w="4066"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7739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Кірістер</w:t>
            </w:r>
          </w:p>
        </w:tc>
      </w:tr>
      <w:tr w:rsidR="005231E9" w:rsidRPr="005231E9" w14:paraId="0A93D105" w14:textId="77777777" w:rsidTr="005231E9">
        <w:tc>
          <w:tcPr>
            <w:tcW w:w="934"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28222D41" w14:textId="77777777" w:rsidR="005231E9" w:rsidRPr="005231E9" w:rsidRDefault="005231E9">
            <w:pPr>
              <w:rPr>
                <w:color w:val="000000"/>
                <w:spacing w:val="2"/>
                <w:sz w:val="24"/>
                <w:szCs w:val="24"/>
              </w:rPr>
            </w:pP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2ED40E"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Байланысты емес тараптардан</w:t>
            </w:r>
          </w:p>
        </w:tc>
        <w:tc>
          <w:tcPr>
            <w:tcW w:w="14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89F4D4"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Өзара байланысты тараптардан</w:t>
            </w:r>
          </w:p>
        </w:tc>
        <w:tc>
          <w:tcPr>
            <w:tcW w:w="12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823764"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Жиыны (2-баған + 3-баған)</w:t>
            </w:r>
          </w:p>
        </w:tc>
      </w:tr>
      <w:tr w:rsidR="005231E9" w:rsidRPr="005231E9" w14:paraId="3B3DA800" w14:textId="77777777" w:rsidTr="005231E9">
        <w:tc>
          <w:tcPr>
            <w:tcW w:w="93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6708D"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w:t>
            </w: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D8B2DB"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2</w:t>
            </w:r>
          </w:p>
        </w:tc>
        <w:tc>
          <w:tcPr>
            <w:tcW w:w="14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524908"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3</w:t>
            </w:r>
          </w:p>
        </w:tc>
        <w:tc>
          <w:tcPr>
            <w:tcW w:w="12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C8B11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4</w:t>
            </w:r>
          </w:p>
        </w:tc>
      </w:tr>
      <w:tr w:rsidR="005231E9" w:rsidRPr="005231E9" w14:paraId="22F13477" w14:textId="77777777" w:rsidTr="005231E9">
        <w:tc>
          <w:tcPr>
            <w:tcW w:w="93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62E523" w14:textId="77777777" w:rsidR="005231E9" w:rsidRPr="005231E9" w:rsidRDefault="005231E9">
            <w:pPr>
              <w:rPr>
                <w:color w:val="000000"/>
                <w:sz w:val="24"/>
                <w:szCs w:val="24"/>
              </w:rPr>
            </w:pP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FD4116" w14:textId="77777777" w:rsidR="005231E9" w:rsidRPr="005231E9" w:rsidRDefault="005231E9">
            <w:pPr>
              <w:rPr>
                <w:color w:val="000000"/>
                <w:sz w:val="24"/>
                <w:szCs w:val="24"/>
              </w:rPr>
            </w:pPr>
          </w:p>
        </w:tc>
        <w:tc>
          <w:tcPr>
            <w:tcW w:w="14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9B6CCE0" w14:textId="77777777" w:rsidR="005231E9" w:rsidRPr="005231E9" w:rsidRDefault="005231E9">
            <w:pPr>
              <w:rPr>
                <w:color w:val="000000"/>
                <w:sz w:val="24"/>
                <w:szCs w:val="24"/>
              </w:rPr>
            </w:pPr>
          </w:p>
        </w:tc>
        <w:tc>
          <w:tcPr>
            <w:tcW w:w="12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E65B9" w14:textId="77777777" w:rsidR="005231E9" w:rsidRPr="005231E9" w:rsidRDefault="005231E9">
            <w:pPr>
              <w:rPr>
                <w:color w:val="000000"/>
                <w:sz w:val="24"/>
                <w:szCs w:val="24"/>
              </w:rPr>
            </w:pPr>
          </w:p>
        </w:tc>
      </w:tr>
      <w:tr w:rsidR="005231E9" w:rsidRPr="005231E9" w14:paraId="060F2D3D" w14:textId="77777777" w:rsidTr="005231E9">
        <w:tc>
          <w:tcPr>
            <w:tcW w:w="93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766CEF" w14:textId="77777777" w:rsidR="005231E9" w:rsidRPr="005231E9" w:rsidRDefault="005231E9">
            <w:pPr>
              <w:rPr>
                <w:color w:val="000000"/>
                <w:sz w:val="24"/>
                <w:szCs w:val="24"/>
              </w:rPr>
            </w:pPr>
          </w:p>
        </w:tc>
        <w:tc>
          <w:tcPr>
            <w:tcW w:w="137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DCD0A" w14:textId="77777777" w:rsidR="005231E9" w:rsidRPr="005231E9" w:rsidRDefault="005231E9">
            <w:pPr>
              <w:rPr>
                <w:color w:val="000000"/>
                <w:sz w:val="24"/>
                <w:szCs w:val="24"/>
              </w:rPr>
            </w:pPr>
          </w:p>
        </w:tc>
        <w:tc>
          <w:tcPr>
            <w:tcW w:w="142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EFC5A8" w14:textId="77777777" w:rsidR="005231E9" w:rsidRPr="005231E9" w:rsidRDefault="005231E9">
            <w:pPr>
              <w:rPr>
                <w:color w:val="000000"/>
                <w:sz w:val="24"/>
                <w:szCs w:val="24"/>
              </w:rPr>
            </w:pPr>
          </w:p>
        </w:tc>
        <w:tc>
          <w:tcPr>
            <w:tcW w:w="12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EB3BD" w14:textId="77777777" w:rsidR="005231E9" w:rsidRPr="005231E9" w:rsidRDefault="005231E9">
            <w:pPr>
              <w:rPr>
                <w:color w:val="000000"/>
                <w:sz w:val="24"/>
                <w:szCs w:val="24"/>
              </w:rPr>
            </w:pPr>
          </w:p>
          <w:p w14:paraId="5DC267A6" w14:textId="458C3723" w:rsidR="005231E9" w:rsidRPr="005231E9" w:rsidRDefault="005231E9">
            <w:pPr>
              <w:rPr>
                <w:color w:val="000000"/>
                <w:sz w:val="24"/>
                <w:szCs w:val="24"/>
              </w:rPr>
            </w:pPr>
          </w:p>
        </w:tc>
      </w:tr>
    </w:tbl>
    <w:p w14:paraId="0F474026" w14:textId="77777777" w:rsidR="005231E9" w:rsidRPr="005231E9" w:rsidRDefault="005231E9" w:rsidP="005231E9">
      <w:pPr>
        <w:pStyle w:val="a3"/>
        <w:shd w:val="clear" w:color="auto" w:fill="FFFFFF"/>
        <w:spacing w:before="0" w:beforeAutospacing="0" w:after="360" w:afterAutospacing="0" w:line="285" w:lineRule="atLeast"/>
        <w:textAlignment w:val="baseline"/>
        <w:rPr>
          <w:color w:val="000000"/>
          <w:spacing w:val="2"/>
        </w:rPr>
      </w:pPr>
      <w:r w:rsidRPr="005231E9">
        <w:rPr>
          <w:color w:val="000000"/>
          <w:spacing w:val="2"/>
        </w:rPr>
        <w:t>      Кестенің жалғастыру</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543"/>
        <w:gridCol w:w="2588"/>
        <w:gridCol w:w="2944"/>
        <w:gridCol w:w="1265"/>
      </w:tblGrid>
      <w:tr w:rsidR="005231E9" w:rsidRPr="005231E9" w14:paraId="072EB33A"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4B41E" w14:textId="77777777" w:rsidR="005231E9" w:rsidRPr="005231E9" w:rsidRDefault="005231E9">
            <w:pPr>
              <w:rPr>
                <w:color w:val="000000"/>
                <w:sz w:val="24"/>
                <w:szCs w:val="24"/>
              </w:rPr>
            </w:pPr>
          </w:p>
        </w:tc>
      </w:tr>
      <w:tr w:rsidR="005231E9" w:rsidRPr="005231E9" w14:paraId="47F2BE27"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E60C2" w14:textId="77777777" w:rsidR="005231E9" w:rsidRPr="005231E9" w:rsidRDefault="005231E9">
            <w:pPr>
              <w:rPr>
                <w:color w:val="000000"/>
                <w:sz w:val="24"/>
                <w:szCs w:val="24"/>
              </w:rPr>
            </w:pPr>
          </w:p>
        </w:tc>
      </w:tr>
      <w:tr w:rsidR="005231E9" w:rsidRPr="005231E9" w14:paraId="2FC19823" w14:textId="77777777" w:rsidTr="005231E9">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75C98A" w14:textId="77777777" w:rsidR="005231E9" w:rsidRPr="005231E9" w:rsidRDefault="005231E9">
            <w:pPr>
              <w:rPr>
                <w:color w:val="000000"/>
                <w:sz w:val="24"/>
                <w:szCs w:val="24"/>
              </w:rPr>
            </w:pPr>
          </w:p>
        </w:tc>
      </w:tr>
      <w:tr w:rsidR="005231E9" w:rsidRPr="005231E9" w14:paraId="64D82474" w14:textId="77777777" w:rsidTr="005231E9">
        <w:tc>
          <w:tcPr>
            <w:tcW w:w="138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64ADC" w14:textId="77777777" w:rsidR="005231E9" w:rsidRPr="005231E9" w:rsidRDefault="005231E9">
            <w:pPr>
              <w:pStyle w:val="a3"/>
              <w:spacing w:before="0" w:beforeAutospacing="0" w:after="360" w:afterAutospacing="0" w:line="285" w:lineRule="atLeast"/>
              <w:jc w:val="center"/>
              <w:textAlignment w:val="baseline"/>
              <w:rPr>
                <w:color w:val="000000"/>
                <w:spacing w:val="2"/>
                <w:lang w:val="en-US"/>
              </w:rPr>
            </w:pPr>
            <w:r w:rsidRPr="005231E9">
              <w:rPr>
                <w:color w:val="000000"/>
                <w:spacing w:val="2"/>
              </w:rPr>
              <w:t>Пайдаға</w:t>
            </w:r>
            <w:r w:rsidRPr="005231E9">
              <w:rPr>
                <w:color w:val="000000"/>
                <w:spacing w:val="2"/>
                <w:lang w:val="en-US"/>
              </w:rPr>
              <w:t xml:space="preserve"> </w:t>
            </w:r>
            <w:r w:rsidRPr="005231E9">
              <w:rPr>
                <w:color w:val="000000"/>
                <w:spacing w:val="2"/>
              </w:rPr>
              <w:t>салынатын</w:t>
            </w:r>
            <w:r w:rsidRPr="005231E9">
              <w:rPr>
                <w:color w:val="000000"/>
                <w:spacing w:val="2"/>
                <w:lang w:val="en-US"/>
              </w:rPr>
              <w:t xml:space="preserve"> </w:t>
            </w:r>
            <w:r w:rsidRPr="005231E9">
              <w:rPr>
                <w:color w:val="000000"/>
                <w:spacing w:val="2"/>
              </w:rPr>
              <w:t>салыққа</w:t>
            </w:r>
            <w:r w:rsidRPr="005231E9">
              <w:rPr>
                <w:color w:val="000000"/>
                <w:spacing w:val="2"/>
                <w:lang w:val="en-US"/>
              </w:rPr>
              <w:t xml:space="preserve"> </w:t>
            </w:r>
            <w:r w:rsidRPr="005231E9">
              <w:rPr>
                <w:color w:val="000000"/>
                <w:spacing w:val="2"/>
              </w:rPr>
              <w:t>дейінгі</w:t>
            </w:r>
            <w:r w:rsidRPr="005231E9">
              <w:rPr>
                <w:color w:val="000000"/>
                <w:spacing w:val="2"/>
                <w:lang w:val="en-US"/>
              </w:rPr>
              <w:t xml:space="preserve"> </w:t>
            </w:r>
            <w:r w:rsidRPr="005231E9">
              <w:rPr>
                <w:color w:val="000000"/>
                <w:spacing w:val="2"/>
              </w:rPr>
              <w:t>пайда</w:t>
            </w:r>
            <w:r w:rsidRPr="005231E9">
              <w:rPr>
                <w:color w:val="000000"/>
                <w:spacing w:val="2"/>
                <w:lang w:val="en-US"/>
              </w:rPr>
              <w:t xml:space="preserve"> (</w:t>
            </w:r>
            <w:r w:rsidRPr="005231E9">
              <w:rPr>
                <w:color w:val="000000"/>
                <w:spacing w:val="2"/>
              </w:rPr>
              <w:t>залал</w:t>
            </w:r>
            <w:r w:rsidRPr="005231E9">
              <w:rPr>
                <w:color w:val="000000"/>
                <w:spacing w:val="2"/>
                <w:lang w:val="en-US"/>
              </w:rPr>
              <w:t>)</w:t>
            </w:r>
          </w:p>
        </w:tc>
        <w:tc>
          <w:tcPr>
            <w:tcW w:w="14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A2B315" w14:textId="77777777" w:rsidR="005231E9" w:rsidRPr="005231E9" w:rsidRDefault="005231E9">
            <w:pPr>
              <w:pStyle w:val="a3"/>
              <w:spacing w:before="0" w:beforeAutospacing="0" w:after="360" w:afterAutospacing="0" w:line="285" w:lineRule="atLeast"/>
              <w:jc w:val="center"/>
              <w:textAlignment w:val="baseline"/>
              <w:rPr>
                <w:color w:val="000000"/>
                <w:spacing w:val="2"/>
                <w:lang w:val="en-US"/>
              </w:rPr>
            </w:pPr>
            <w:r w:rsidRPr="005231E9">
              <w:rPr>
                <w:color w:val="000000"/>
                <w:spacing w:val="2"/>
              </w:rPr>
              <w:t>Төленген</w:t>
            </w:r>
            <w:r w:rsidRPr="005231E9">
              <w:rPr>
                <w:color w:val="000000"/>
                <w:spacing w:val="2"/>
                <w:lang w:val="en-US"/>
              </w:rPr>
              <w:t xml:space="preserve"> </w:t>
            </w:r>
            <w:r w:rsidRPr="005231E9">
              <w:rPr>
                <w:color w:val="000000"/>
                <w:spacing w:val="2"/>
              </w:rPr>
              <w:t>пайдаға</w:t>
            </w:r>
            <w:r w:rsidRPr="005231E9">
              <w:rPr>
                <w:color w:val="000000"/>
                <w:spacing w:val="2"/>
                <w:lang w:val="en-US"/>
              </w:rPr>
              <w:t xml:space="preserve"> </w:t>
            </w:r>
            <w:r w:rsidRPr="005231E9">
              <w:rPr>
                <w:color w:val="000000"/>
                <w:spacing w:val="2"/>
              </w:rPr>
              <w:t>салынатын</w:t>
            </w:r>
            <w:r w:rsidRPr="005231E9">
              <w:rPr>
                <w:color w:val="000000"/>
                <w:spacing w:val="2"/>
                <w:lang w:val="en-US"/>
              </w:rPr>
              <w:t xml:space="preserve"> </w:t>
            </w:r>
            <w:r w:rsidRPr="005231E9">
              <w:rPr>
                <w:color w:val="000000"/>
                <w:spacing w:val="2"/>
              </w:rPr>
              <w:t>салық</w:t>
            </w:r>
            <w:r w:rsidRPr="005231E9">
              <w:rPr>
                <w:color w:val="000000"/>
                <w:spacing w:val="2"/>
                <w:lang w:val="en-US"/>
              </w:rPr>
              <w:t xml:space="preserve"> (</w:t>
            </w:r>
            <w:r w:rsidRPr="005231E9">
              <w:rPr>
                <w:color w:val="000000"/>
                <w:spacing w:val="2"/>
              </w:rPr>
              <w:t>кассалық</w:t>
            </w:r>
            <w:r w:rsidRPr="005231E9">
              <w:rPr>
                <w:color w:val="000000"/>
                <w:spacing w:val="2"/>
                <w:lang w:val="en-US"/>
              </w:rPr>
              <w:t xml:space="preserve"> </w:t>
            </w:r>
            <w:r w:rsidRPr="005231E9">
              <w:rPr>
                <w:color w:val="000000"/>
                <w:spacing w:val="2"/>
              </w:rPr>
              <w:t>әдіс</w:t>
            </w:r>
            <w:r w:rsidRPr="005231E9">
              <w:rPr>
                <w:color w:val="000000"/>
                <w:spacing w:val="2"/>
                <w:lang w:val="en-US"/>
              </w:rPr>
              <w:t>)</w:t>
            </w:r>
          </w:p>
        </w:tc>
        <w:tc>
          <w:tcPr>
            <w:tcW w:w="159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D32AD" w14:textId="77777777" w:rsidR="005231E9" w:rsidRPr="005231E9" w:rsidRDefault="005231E9">
            <w:pPr>
              <w:pStyle w:val="a3"/>
              <w:spacing w:before="0" w:beforeAutospacing="0" w:after="360" w:afterAutospacing="0" w:line="285" w:lineRule="atLeast"/>
              <w:jc w:val="center"/>
              <w:textAlignment w:val="baseline"/>
              <w:rPr>
                <w:color w:val="000000"/>
                <w:spacing w:val="2"/>
                <w:lang w:val="en-US"/>
              </w:rPr>
            </w:pPr>
            <w:r w:rsidRPr="005231E9">
              <w:rPr>
                <w:color w:val="000000"/>
                <w:spacing w:val="2"/>
              </w:rPr>
              <w:t>Есепті</w:t>
            </w:r>
            <w:r w:rsidRPr="005231E9">
              <w:rPr>
                <w:color w:val="000000"/>
                <w:spacing w:val="2"/>
                <w:lang w:val="en-US"/>
              </w:rPr>
              <w:t xml:space="preserve"> </w:t>
            </w:r>
            <w:r w:rsidRPr="005231E9">
              <w:rPr>
                <w:color w:val="000000"/>
                <w:spacing w:val="2"/>
              </w:rPr>
              <w:t>қаржы</w:t>
            </w:r>
            <w:r w:rsidRPr="005231E9">
              <w:rPr>
                <w:color w:val="000000"/>
                <w:spacing w:val="2"/>
                <w:lang w:val="en-US"/>
              </w:rPr>
              <w:t xml:space="preserve"> </w:t>
            </w:r>
            <w:r w:rsidRPr="005231E9">
              <w:rPr>
                <w:color w:val="000000"/>
                <w:spacing w:val="2"/>
              </w:rPr>
              <w:t>жылында</w:t>
            </w:r>
            <w:r w:rsidRPr="005231E9">
              <w:rPr>
                <w:color w:val="000000"/>
                <w:spacing w:val="2"/>
                <w:lang w:val="en-US"/>
              </w:rPr>
              <w:t xml:space="preserve"> </w:t>
            </w:r>
            <w:r w:rsidRPr="005231E9">
              <w:rPr>
                <w:color w:val="000000"/>
                <w:spacing w:val="2"/>
              </w:rPr>
              <w:t>есептелген</w:t>
            </w:r>
            <w:r w:rsidRPr="005231E9">
              <w:rPr>
                <w:color w:val="000000"/>
                <w:spacing w:val="2"/>
                <w:lang w:val="en-US"/>
              </w:rPr>
              <w:t xml:space="preserve"> </w:t>
            </w:r>
            <w:r w:rsidRPr="005231E9">
              <w:rPr>
                <w:color w:val="000000"/>
                <w:spacing w:val="2"/>
              </w:rPr>
              <w:t>пайдаға</w:t>
            </w:r>
            <w:r w:rsidRPr="005231E9">
              <w:rPr>
                <w:color w:val="000000"/>
                <w:spacing w:val="2"/>
                <w:lang w:val="en-US"/>
              </w:rPr>
              <w:t xml:space="preserve"> </w:t>
            </w:r>
            <w:r w:rsidRPr="005231E9">
              <w:rPr>
                <w:color w:val="000000"/>
                <w:spacing w:val="2"/>
              </w:rPr>
              <w:t>салынатын</w:t>
            </w:r>
            <w:r w:rsidRPr="005231E9">
              <w:rPr>
                <w:color w:val="000000"/>
                <w:spacing w:val="2"/>
                <w:lang w:val="en-US"/>
              </w:rPr>
              <w:t xml:space="preserve"> </w:t>
            </w:r>
            <w:r w:rsidRPr="005231E9">
              <w:rPr>
                <w:color w:val="000000"/>
                <w:spacing w:val="2"/>
              </w:rPr>
              <w:t>салық</w:t>
            </w:r>
          </w:p>
        </w:tc>
        <w:tc>
          <w:tcPr>
            <w:tcW w:w="6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4DEF0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Жарғылық капитал</w:t>
            </w:r>
          </w:p>
        </w:tc>
      </w:tr>
      <w:tr w:rsidR="005231E9" w:rsidRPr="005231E9" w14:paraId="3E425F89" w14:textId="77777777" w:rsidTr="005231E9">
        <w:tc>
          <w:tcPr>
            <w:tcW w:w="138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FB5D77"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5</w:t>
            </w:r>
          </w:p>
        </w:tc>
        <w:tc>
          <w:tcPr>
            <w:tcW w:w="14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3D8A94"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6</w:t>
            </w:r>
          </w:p>
        </w:tc>
        <w:tc>
          <w:tcPr>
            <w:tcW w:w="159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FA1C45"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7</w:t>
            </w:r>
          </w:p>
        </w:tc>
        <w:tc>
          <w:tcPr>
            <w:tcW w:w="6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1B480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8</w:t>
            </w:r>
          </w:p>
          <w:p w14:paraId="2AA60609" w14:textId="2F2C131B" w:rsidR="005231E9" w:rsidRPr="005231E9" w:rsidRDefault="005231E9">
            <w:pPr>
              <w:rPr>
                <w:color w:val="000000"/>
                <w:sz w:val="24"/>
                <w:szCs w:val="24"/>
              </w:rPr>
            </w:pPr>
          </w:p>
        </w:tc>
      </w:tr>
    </w:tbl>
    <w:p w14:paraId="1357E390" w14:textId="77777777" w:rsidR="005231E9" w:rsidRPr="005231E9" w:rsidRDefault="005231E9" w:rsidP="005231E9">
      <w:pPr>
        <w:pStyle w:val="a3"/>
        <w:shd w:val="clear" w:color="auto" w:fill="FFFFFF"/>
        <w:spacing w:before="0" w:beforeAutospacing="0" w:after="360" w:afterAutospacing="0" w:line="285" w:lineRule="atLeast"/>
        <w:textAlignment w:val="baseline"/>
        <w:rPr>
          <w:color w:val="000000"/>
          <w:spacing w:val="2"/>
        </w:rPr>
      </w:pPr>
      <w:r w:rsidRPr="005231E9">
        <w:rPr>
          <w:color w:val="000000"/>
          <w:spacing w:val="2"/>
        </w:rPr>
        <w:t>      Кестенің жалғастыру</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56"/>
        <w:gridCol w:w="1967"/>
        <w:gridCol w:w="5617"/>
      </w:tblGrid>
      <w:tr w:rsidR="005231E9" w:rsidRPr="005231E9" w14:paraId="7E286CE3" w14:textId="77777777" w:rsidTr="005231E9">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C1C828" w14:textId="77777777" w:rsidR="005231E9" w:rsidRPr="005231E9" w:rsidRDefault="005231E9">
            <w:pPr>
              <w:rPr>
                <w:color w:val="000000"/>
                <w:sz w:val="24"/>
                <w:szCs w:val="24"/>
              </w:rPr>
            </w:pPr>
          </w:p>
        </w:tc>
      </w:tr>
      <w:tr w:rsidR="005231E9" w:rsidRPr="005231E9" w14:paraId="6CC4EF0A" w14:textId="77777777" w:rsidTr="005231E9">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E62FCE" w14:textId="77777777" w:rsidR="005231E9" w:rsidRPr="005231E9" w:rsidRDefault="005231E9">
            <w:pPr>
              <w:rPr>
                <w:color w:val="000000"/>
                <w:sz w:val="24"/>
                <w:szCs w:val="24"/>
              </w:rPr>
            </w:pPr>
          </w:p>
        </w:tc>
      </w:tr>
      <w:tr w:rsidR="005231E9" w:rsidRPr="005231E9" w14:paraId="2FA04D0C" w14:textId="77777777" w:rsidTr="005231E9">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13408D" w14:textId="77777777" w:rsidR="005231E9" w:rsidRPr="005231E9" w:rsidRDefault="005231E9">
            <w:pPr>
              <w:rPr>
                <w:color w:val="000000"/>
                <w:sz w:val="24"/>
                <w:szCs w:val="24"/>
              </w:rPr>
            </w:pPr>
          </w:p>
        </w:tc>
      </w:tr>
      <w:tr w:rsidR="005231E9" w:rsidRPr="005231E9" w14:paraId="1AB1DF52" w14:textId="77777777" w:rsidTr="005231E9">
        <w:tc>
          <w:tcPr>
            <w:tcW w:w="9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B88772"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Жиналған пайда (залал)</w:t>
            </w:r>
          </w:p>
        </w:tc>
        <w:tc>
          <w:tcPr>
            <w:tcW w:w="9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310232"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Қызметкерлердің саны</w:t>
            </w:r>
          </w:p>
        </w:tc>
        <w:tc>
          <w:tcPr>
            <w:tcW w:w="30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E139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Материалдық активтер (ақша қаражаттары және олардың баламаларынан басқа)</w:t>
            </w:r>
          </w:p>
        </w:tc>
      </w:tr>
      <w:tr w:rsidR="005231E9" w:rsidRPr="005231E9" w14:paraId="6699292B" w14:textId="77777777" w:rsidTr="005231E9">
        <w:tc>
          <w:tcPr>
            <w:tcW w:w="9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D11C7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9</w:t>
            </w:r>
          </w:p>
        </w:tc>
        <w:tc>
          <w:tcPr>
            <w:tcW w:w="9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CD1BF"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10</w:t>
            </w:r>
          </w:p>
        </w:tc>
        <w:tc>
          <w:tcPr>
            <w:tcW w:w="30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477D28"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11</w:t>
            </w:r>
          </w:p>
        </w:tc>
      </w:tr>
      <w:tr w:rsidR="005231E9" w:rsidRPr="005231E9" w14:paraId="73302A11" w14:textId="77777777" w:rsidTr="005231E9">
        <w:tc>
          <w:tcPr>
            <w:tcW w:w="9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D34F5" w14:textId="77777777" w:rsidR="005231E9" w:rsidRPr="005231E9" w:rsidRDefault="005231E9">
            <w:pPr>
              <w:rPr>
                <w:color w:val="000000"/>
                <w:sz w:val="24"/>
                <w:szCs w:val="24"/>
              </w:rPr>
            </w:pPr>
          </w:p>
        </w:tc>
        <w:tc>
          <w:tcPr>
            <w:tcW w:w="9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7568C9" w14:textId="77777777" w:rsidR="005231E9" w:rsidRPr="005231E9" w:rsidRDefault="005231E9">
            <w:pPr>
              <w:rPr>
                <w:color w:val="000000"/>
                <w:sz w:val="24"/>
                <w:szCs w:val="24"/>
              </w:rPr>
            </w:pPr>
          </w:p>
        </w:tc>
        <w:tc>
          <w:tcPr>
            <w:tcW w:w="30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4188F6" w14:textId="77777777" w:rsidR="005231E9" w:rsidRPr="005231E9" w:rsidRDefault="005231E9">
            <w:pPr>
              <w:rPr>
                <w:color w:val="000000"/>
                <w:sz w:val="24"/>
                <w:szCs w:val="24"/>
              </w:rPr>
            </w:pPr>
          </w:p>
        </w:tc>
      </w:tr>
      <w:tr w:rsidR="005231E9" w:rsidRPr="005231E9" w14:paraId="0811FAB6" w14:textId="77777777" w:rsidTr="005231E9">
        <w:tc>
          <w:tcPr>
            <w:tcW w:w="9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CAD32D" w14:textId="77777777" w:rsidR="005231E9" w:rsidRPr="005231E9" w:rsidRDefault="005231E9">
            <w:pPr>
              <w:rPr>
                <w:color w:val="000000"/>
                <w:sz w:val="24"/>
                <w:szCs w:val="24"/>
              </w:rPr>
            </w:pPr>
          </w:p>
        </w:tc>
        <w:tc>
          <w:tcPr>
            <w:tcW w:w="9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428B6" w14:textId="77777777" w:rsidR="005231E9" w:rsidRPr="005231E9" w:rsidRDefault="005231E9">
            <w:pPr>
              <w:rPr>
                <w:color w:val="000000"/>
                <w:sz w:val="24"/>
                <w:szCs w:val="24"/>
              </w:rPr>
            </w:pPr>
          </w:p>
        </w:tc>
        <w:tc>
          <w:tcPr>
            <w:tcW w:w="30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AC825D" w14:textId="40295B6A" w:rsidR="005231E9" w:rsidRPr="005231E9" w:rsidRDefault="005231E9">
            <w:pPr>
              <w:rPr>
                <w:color w:val="000000"/>
                <w:sz w:val="24"/>
                <w:szCs w:val="24"/>
              </w:rPr>
            </w:pPr>
          </w:p>
        </w:tc>
      </w:tr>
    </w:tbl>
    <w:p w14:paraId="34CBD230" w14:textId="77777777" w:rsidR="005231E9" w:rsidRPr="005231E9" w:rsidRDefault="005231E9" w:rsidP="005231E9">
      <w:pPr>
        <w:pStyle w:val="3"/>
        <w:shd w:val="clear" w:color="auto" w:fill="FFFFFF"/>
        <w:spacing w:before="225" w:beforeAutospacing="0" w:after="135" w:afterAutospacing="0" w:line="390" w:lineRule="atLeast"/>
        <w:jc w:val="center"/>
        <w:textAlignment w:val="baseline"/>
        <w:rPr>
          <w:color w:val="1E1E1E"/>
          <w:sz w:val="24"/>
          <w:szCs w:val="24"/>
        </w:rPr>
      </w:pPr>
      <w:r w:rsidRPr="005231E9">
        <w:rPr>
          <w:color w:val="1E1E1E"/>
          <w:sz w:val="24"/>
          <w:szCs w:val="24"/>
        </w:rPr>
        <w:t>2-бөлім. Халықаралық топқа қатысушының тізбесі</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58"/>
        <w:gridCol w:w="1439"/>
        <w:gridCol w:w="1063"/>
        <w:gridCol w:w="3880"/>
      </w:tblGrid>
      <w:tr w:rsidR="005231E9" w:rsidRPr="005231E9" w14:paraId="7FE9B642" w14:textId="77777777" w:rsidTr="005231E9">
        <w:tc>
          <w:tcPr>
            <w:tcW w:w="1663"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B4C8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Халықаралық топқа қатысушының атауы</w:t>
            </w:r>
          </w:p>
        </w:tc>
        <w:tc>
          <w:tcPr>
            <w:tcW w:w="79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3059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Салық юрисдикция</w:t>
            </w:r>
          </w:p>
        </w:tc>
        <w:tc>
          <w:tcPr>
            <w:tcW w:w="2546"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BA876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Негізгі кәсіпкерлік қызмет</w:t>
            </w:r>
          </w:p>
        </w:tc>
      </w:tr>
      <w:tr w:rsidR="005231E9" w:rsidRPr="005231E9" w14:paraId="1A31E824" w14:textId="77777777" w:rsidTr="005231E9">
        <w:tc>
          <w:tcPr>
            <w:tcW w:w="1663"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4402107E" w14:textId="77777777" w:rsidR="005231E9" w:rsidRPr="005231E9" w:rsidRDefault="005231E9">
            <w:pPr>
              <w:rPr>
                <w:color w:val="000000"/>
                <w:spacing w:val="2"/>
                <w:sz w:val="24"/>
                <w:szCs w:val="24"/>
              </w:rPr>
            </w:pPr>
          </w:p>
        </w:tc>
        <w:tc>
          <w:tcPr>
            <w:tcW w:w="79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14:paraId="1E3F77D5" w14:textId="77777777" w:rsidR="005231E9" w:rsidRPr="005231E9" w:rsidRDefault="005231E9">
            <w:pPr>
              <w:rPr>
                <w:color w:val="000000"/>
                <w:spacing w:val="2"/>
                <w:sz w:val="24"/>
                <w:szCs w:val="24"/>
              </w:rPr>
            </w:pPr>
          </w:p>
        </w:tc>
        <w:tc>
          <w:tcPr>
            <w:tcW w:w="3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E4F9D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ҒЗТКЖ*</w:t>
            </w:r>
          </w:p>
        </w:tc>
        <w:tc>
          <w:tcPr>
            <w:tcW w:w="22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51E10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Материалды емес активтермен иелігі және басқару</w:t>
            </w:r>
          </w:p>
        </w:tc>
      </w:tr>
      <w:tr w:rsidR="005231E9" w:rsidRPr="005231E9" w14:paraId="731A3DDB" w14:textId="77777777" w:rsidTr="005231E9">
        <w:tc>
          <w:tcPr>
            <w:tcW w:w="16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A35B77"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w:t>
            </w:r>
          </w:p>
        </w:tc>
        <w:tc>
          <w:tcPr>
            <w:tcW w:w="7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F8990F"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2</w:t>
            </w:r>
          </w:p>
        </w:tc>
        <w:tc>
          <w:tcPr>
            <w:tcW w:w="3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148A18"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3</w:t>
            </w:r>
          </w:p>
        </w:tc>
        <w:tc>
          <w:tcPr>
            <w:tcW w:w="22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02BD05"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4</w:t>
            </w:r>
          </w:p>
        </w:tc>
      </w:tr>
      <w:tr w:rsidR="005231E9" w:rsidRPr="005231E9" w14:paraId="18D6F0EF" w14:textId="77777777" w:rsidTr="005231E9">
        <w:tc>
          <w:tcPr>
            <w:tcW w:w="16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C400FB" w14:textId="77777777" w:rsidR="005231E9" w:rsidRPr="005231E9" w:rsidRDefault="005231E9">
            <w:pPr>
              <w:rPr>
                <w:color w:val="000000"/>
                <w:sz w:val="24"/>
                <w:szCs w:val="24"/>
              </w:rPr>
            </w:pPr>
          </w:p>
        </w:tc>
        <w:tc>
          <w:tcPr>
            <w:tcW w:w="7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6671EE" w14:textId="77777777" w:rsidR="005231E9" w:rsidRPr="005231E9" w:rsidRDefault="005231E9">
            <w:pPr>
              <w:rPr>
                <w:color w:val="000000"/>
                <w:sz w:val="24"/>
                <w:szCs w:val="24"/>
              </w:rPr>
            </w:pPr>
          </w:p>
        </w:tc>
        <w:tc>
          <w:tcPr>
            <w:tcW w:w="3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D7BA6" w14:textId="77777777" w:rsidR="005231E9" w:rsidRPr="005231E9" w:rsidRDefault="005231E9">
            <w:pPr>
              <w:rPr>
                <w:color w:val="000000"/>
                <w:sz w:val="24"/>
                <w:szCs w:val="24"/>
              </w:rPr>
            </w:pPr>
          </w:p>
        </w:tc>
        <w:tc>
          <w:tcPr>
            <w:tcW w:w="22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D4E05" w14:textId="77777777" w:rsidR="005231E9" w:rsidRPr="005231E9" w:rsidRDefault="005231E9">
            <w:pPr>
              <w:rPr>
                <w:color w:val="000000"/>
                <w:sz w:val="24"/>
                <w:szCs w:val="24"/>
              </w:rPr>
            </w:pPr>
          </w:p>
        </w:tc>
      </w:tr>
      <w:tr w:rsidR="005231E9" w:rsidRPr="005231E9" w14:paraId="38781C2B" w14:textId="77777777" w:rsidTr="005231E9">
        <w:tc>
          <w:tcPr>
            <w:tcW w:w="16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E5AF82" w14:textId="77777777" w:rsidR="005231E9" w:rsidRPr="005231E9" w:rsidRDefault="005231E9">
            <w:pPr>
              <w:rPr>
                <w:color w:val="000000"/>
                <w:sz w:val="24"/>
                <w:szCs w:val="24"/>
              </w:rPr>
            </w:pPr>
          </w:p>
        </w:tc>
        <w:tc>
          <w:tcPr>
            <w:tcW w:w="7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8AC7EB" w14:textId="77777777" w:rsidR="005231E9" w:rsidRPr="005231E9" w:rsidRDefault="005231E9">
            <w:pPr>
              <w:rPr>
                <w:color w:val="000000"/>
                <w:sz w:val="24"/>
                <w:szCs w:val="24"/>
              </w:rPr>
            </w:pPr>
          </w:p>
        </w:tc>
        <w:tc>
          <w:tcPr>
            <w:tcW w:w="3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247D54" w14:textId="77777777" w:rsidR="005231E9" w:rsidRPr="005231E9" w:rsidRDefault="005231E9">
            <w:pPr>
              <w:rPr>
                <w:color w:val="000000"/>
                <w:sz w:val="24"/>
                <w:szCs w:val="24"/>
              </w:rPr>
            </w:pPr>
          </w:p>
        </w:tc>
        <w:tc>
          <w:tcPr>
            <w:tcW w:w="22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5484D2" w14:textId="6390AC28" w:rsidR="005231E9" w:rsidRPr="005231E9" w:rsidRDefault="005231E9">
            <w:pPr>
              <w:rPr>
                <w:color w:val="000000"/>
                <w:sz w:val="24"/>
                <w:szCs w:val="24"/>
              </w:rPr>
            </w:pPr>
          </w:p>
        </w:tc>
      </w:tr>
    </w:tbl>
    <w:p w14:paraId="72DD7A14" w14:textId="77777777" w:rsidR="005231E9" w:rsidRPr="005231E9" w:rsidRDefault="005231E9" w:rsidP="005231E9">
      <w:pPr>
        <w:pStyle w:val="a3"/>
        <w:shd w:val="clear" w:color="auto" w:fill="FFFFFF"/>
        <w:spacing w:before="0" w:beforeAutospacing="0" w:after="360" w:afterAutospacing="0" w:line="285" w:lineRule="atLeast"/>
        <w:textAlignment w:val="baseline"/>
        <w:rPr>
          <w:color w:val="000000"/>
          <w:spacing w:val="2"/>
        </w:rPr>
      </w:pPr>
      <w:r w:rsidRPr="005231E9">
        <w:rPr>
          <w:color w:val="000000"/>
          <w:spacing w:val="2"/>
        </w:rPr>
        <w:t>      Кестенің жалғастыру</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320"/>
        <w:gridCol w:w="1244"/>
        <w:gridCol w:w="1564"/>
        <w:gridCol w:w="1744"/>
        <w:gridCol w:w="1745"/>
        <w:gridCol w:w="1723"/>
      </w:tblGrid>
      <w:tr w:rsidR="005231E9" w:rsidRPr="005231E9" w14:paraId="0993F0C6" w14:textId="77777777" w:rsidTr="005231E9">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A15703" w14:textId="77777777" w:rsidR="005231E9" w:rsidRPr="005231E9" w:rsidRDefault="005231E9">
            <w:pPr>
              <w:rPr>
                <w:color w:val="000000"/>
                <w:sz w:val="24"/>
                <w:szCs w:val="24"/>
              </w:rPr>
            </w:pPr>
          </w:p>
        </w:tc>
      </w:tr>
      <w:tr w:rsidR="005231E9" w:rsidRPr="005231E9" w14:paraId="12372BD8" w14:textId="77777777" w:rsidTr="005231E9">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897E0" w14:textId="77777777" w:rsidR="005231E9" w:rsidRPr="005231E9" w:rsidRDefault="005231E9">
            <w:pPr>
              <w:rPr>
                <w:color w:val="000000"/>
                <w:sz w:val="24"/>
                <w:szCs w:val="24"/>
              </w:rPr>
            </w:pPr>
          </w:p>
        </w:tc>
      </w:tr>
      <w:tr w:rsidR="005231E9" w:rsidRPr="005231E9" w14:paraId="4748AF8B" w14:textId="77777777" w:rsidTr="005231E9">
        <w:tc>
          <w:tcPr>
            <w:tcW w:w="5000" w:type="pct"/>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99AB2C" w14:textId="77777777" w:rsidR="005231E9" w:rsidRPr="005231E9" w:rsidRDefault="005231E9">
            <w:pPr>
              <w:rPr>
                <w:color w:val="000000"/>
                <w:sz w:val="24"/>
                <w:szCs w:val="24"/>
              </w:rPr>
            </w:pPr>
          </w:p>
        </w:tc>
      </w:tr>
      <w:tr w:rsidR="005231E9" w:rsidRPr="005231E9" w14:paraId="717967F2" w14:textId="77777777" w:rsidTr="005231E9">
        <w:tc>
          <w:tcPr>
            <w:tcW w:w="74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34B4D"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Жеткізілім және сатып алу</w:t>
            </w:r>
          </w:p>
        </w:tc>
        <w:tc>
          <w:tcPr>
            <w:tcW w:w="6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ECA0B7"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Өндіріс немесе құрастыру</w:t>
            </w:r>
          </w:p>
        </w:tc>
        <w:tc>
          <w:tcPr>
            <w:tcW w:w="8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DE5AD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 xml:space="preserve">Сату, маркетинг </w:t>
            </w:r>
            <w:r w:rsidRPr="005231E9">
              <w:rPr>
                <w:color w:val="000000"/>
                <w:spacing w:val="2"/>
              </w:rPr>
              <w:lastRenderedPageBreak/>
              <w:t>және дистрибуция</w:t>
            </w: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505D3F"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lastRenderedPageBreak/>
              <w:t xml:space="preserve">Әкімшілік, басқару немесе </w:t>
            </w:r>
            <w:r w:rsidRPr="005231E9">
              <w:rPr>
                <w:color w:val="000000"/>
                <w:spacing w:val="2"/>
              </w:rPr>
              <w:lastRenderedPageBreak/>
              <w:t>қосалқы қызмет</w:t>
            </w: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16241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lastRenderedPageBreak/>
              <w:t xml:space="preserve">Байланысты емес </w:t>
            </w:r>
            <w:r w:rsidRPr="005231E9">
              <w:rPr>
                <w:color w:val="000000"/>
                <w:spacing w:val="2"/>
              </w:rPr>
              <w:lastRenderedPageBreak/>
              <w:t>тараптардан қызмет ету</w:t>
            </w:r>
          </w:p>
        </w:tc>
        <w:tc>
          <w:tcPr>
            <w:tcW w:w="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723C20"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lastRenderedPageBreak/>
              <w:t>Топішілік қаржыландыру</w:t>
            </w:r>
          </w:p>
        </w:tc>
      </w:tr>
      <w:tr w:rsidR="005231E9" w:rsidRPr="005231E9" w14:paraId="7909AED6" w14:textId="77777777" w:rsidTr="005231E9">
        <w:tc>
          <w:tcPr>
            <w:tcW w:w="74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95A45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5</w:t>
            </w:r>
          </w:p>
        </w:tc>
        <w:tc>
          <w:tcPr>
            <w:tcW w:w="6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CDF644"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6</w:t>
            </w:r>
          </w:p>
        </w:tc>
        <w:tc>
          <w:tcPr>
            <w:tcW w:w="8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6D810B"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7</w:t>
            </w: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FC63E1"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8</w:t>
            </w: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90834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9</w:t>
            </w:r>
          </w:p>
        </w:tc>
        <w:tc>
          <w:tcPr>
            <w:tcW w:w="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08509F"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10</w:t>
            </w:r>
          </w:p>
        </w:tc>
      </w:tr>
      <w:tr w:rsidR="005231E9" w:rsidRPr="005231E9" w14:paraId="45957218" w14:textId="77777777" w:rsidTr="005231E9">
        <w:tc>
          <w:tcPr>
            <w:tcW w:w="74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854819" w14:textId="77777777" w:rsidR="005231E9" w:rsidRPr="005231E9" w:rsidRDefault="005231E9">
            <w:pPr>
              <w:rPr>
                <w:color w:val="000000"/>
                <w:sz w:val="24"/>
                <w:szCs w:val="24"/>
              </w:rPr>
            </w:pPr>
          </w:p>
        </w:tc>
        <w:tc>
          <w:tcPr>
            <w:tcW w:w="6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2BA067" w14:textId="77777777" w:rsidR="005231E9" w:rsidRPr="005231E9" w:rsidRDefault="005231E9">
            <w:pPr>
              <w:rPr>
                <w:color w:val="000000"/>
                <w:sz w:val="24"/>
                <w:szCs w:val="24"/>
              </w:rPr>
            </w:pPr>
          </w:p>
        </w:tc>
        <w:tc>
          <w:tcPr>
            <w:tcW w:w="8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B56789" w14:textId="77777777" w:rsidR="005231E9" w:rsidRPr="005231E9" w:rsidRDefault="005231E9">
            <w:pPr>
              <w:rPr>
                <w:color w:val="000000"/>
                <w:sz w:val="24"/>
                <w:szCs w:val="24"/>
              </w:rPr>
            </w:pP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51BDA0" w14:textId="77777777" w:rsidR="005231E9" w:rsidRPr="005231E9" w:rsidRDefault="005231E9">
            <w:pPr>
              <w:rPr>
                <w:color w:val="000000"/>
                <w:sz w:val="24"/>
                <w:szCs w:val="24"/>
              </w:rPr>
            </w:pP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46835" w14:textId="77777777" w:rsidR="005231E9" w:rsidRPr="005231E9" w:rsidRDefault="005231E9">
            <w:pPr>
              <w:rPr>
                <w:color w:val="000000"/>
                <w:sz w:val="24"/>
                <w:szCs w:val="24"/>
              </w:rPr>
            </w:pPr>
          </w:p>
        </w:tc>
        <w:tc>
          <w:tcPr>
            <w:tcW w:w="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7EA539" w14:textId="77777777" w:rsidR="005231E9" w:rsidRPr="005231E9" w:rsidRDefault="005231E9">
            <w:pPr>
              <w:rPr>
                <w:color w:val="000000"/>
                <w:sz w:val="24"/>
                <w:szCs w:val="24"/>
              </w:rPr>
            </w:pPr>
          </w:p>
        </w:tc>
      </w:tr>
      <w:tr w:rsidR="005231E9" w:rsidRPr="005231E9" w14:paraId="13581C7D" w14:textId="77777777" w:rsidTr="005231E9">
        <w:tc>
          <w:tcPr>
            <w:tcW w:w="74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46DC43" w14:textId="77777777" w:rsidR="005231E9" w:rsidRPr="005231E9" w:rsidRDefault="005231E9">
            <w:pPr>
              <w:rPr>
                <w:color w:val="000000"/>
                <w:sz w:val="24"/>
                <w:szCs w:val="24"/>
              </w:rPr>
            </w:pPr>
          </w:p>
        </w:tc>
        <w:tc>
          <w:tcPr>
            <w:tcW w:w="69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7CAC23" w14:textId="77777777" w:rsidR="005231E9" w:rsidRPr="005231E9" w:rsidRDefault="005231E9">
            <w:pPr>
              <w:rPr>
                <w:color w:val="000000"/>
                <w:sz w:val="24"/>
                <w:szCs w:val="24"/>
              </w:rPr>
            </w:pPr>
          </w:p>
        </w:tc>
        <w:tc>
          <w:tcPr>
            <w:tcW w:w="87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E4A496" w14:textId="77777777" w:rsidR="005231E9" w:rsidRPr="005231E9" w:rsidRDefault="005231E9">
            <w:pPr>
              <w:rPr>
                <w:color w:val="000000"/>
                <w:sz w:val="24"/>
                <w:szCs w:val="24"/>
              </w:rPr>
            </w:pP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8B0194" w14:textId="77777777" w:rsidR="005231E9" w:rsidRPr="005231E9" w:rsidRDefault="005231E9">
            <w:pPr>
              <w:rPr>
                <w:color w:val="000000"/>
                <w:sz w:val="24"/>
                <w:szCs w:val="24"/>
              </w:rPr>
            </w:pPr>
          </w:p>
        </w:tc>
        <w:tc>
          <w:tcPr>
            <w:tcW w:w="96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88AF7" w14:textId="77777777" w:rsidR="005231E9" w:rsidRPr="005231E9" w:rsidRDefault="005231E9">
            <w:pPr>
              <w:rPr>
                <w:color w:val="000000"/>
                <w:sz w:val="24"/>
                <w:szCs w:val="24"/>
              </w:rPr>
            </w:pPr>
          </w:p>
        </w:tc>
        <w:tc>
          <w:tcPr>
            <w:tcW w:w="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DA177" w14:textId="312B4206" w:rsidR="005231E9" w:rsidRPr="005231E9" w:rsidRDefault="005231E9">
            <w:pPr>
              <w:rPr>
                <w:color w:val="000000"/>
                <w:sz w:val="24"/>
                <w:szCs w:val="24"/>
              </w:rPr>
            </w:pPr>
          </w:p>
        </w:tc>
      </w:tr>
    </w:tbl>
    <w:p w14:paraId="36499B1D" w14:textId="77777777" w:rsidR="005231E9" w:rsidRPr="005231E9" w:rsidRDefault="005231E9" w:rsidP="005231E9">
      <w:pPr>
        <w:pStyle w:val="a3"/>
        <w:shd w:val="clear" w:color="auto" w:fill="FFFFFF"/>
        <w:spacing w:before="0" w:beforeAutospacing="0" w:after="360" w:afterAutospacing="0" w:line="285" w:lineRule="atLeast"/>
        <w:textAlignment w:val="baseline"/>
        <w:rPr>
          <w:color w:val="000000"/>
          <w:spacing w:val="2"/>
        </w:rPr>
      </w:pPr>
      <w:r w:rsidRPr="005231E9">
        <w:rPr>
          <w:color w:val="000000"/>
          <w:spacing w:val="2"/>
        </w:rPr>
        <w:t>      Кестенің жалғастыру</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2"/>
        <w:gridCol w:w="1417"/>
        <w:gridCol w:w="3505"/>
        <w:gridCol w:w="1072"/>
        <w:gridCol w:w="734"/>
      </w:tblGrid>
      <w:tr w:rsidR="005231E9" w:rsidRPr="005231E9" w14:paraId="1628FDC7" w14:textId="77777777" w:rsidTr="005231E9">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067C0" w14:textId="77777777" w:rsidR="005231E9" w:rsidRPr="005231E9" w:rsidRDefault="005231E9">
            <w:pPr>
              <w:rPr>
                <w:color w:val="000000"/>
                <w:sz w:val="24"/>
                <w:szCs w:val="24"/>
              </w:rPr>
            </w:pPr>
          </w:p>
        </w:tc>
      </w:tr>
      <w:tr w:rsidR="005231E9" w:rsidRPr="005231E9" w14:paraId="397F9D21" w14:textId="77777777" w:rsidTr="005231E9">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9C8AA4" w14:textId="77777777" w:rsidR="005231E9" w:rsidRPr="005231E9" w:rsidRDefault="005231E9">
            <w:pPr>
              <w:rPr>
                <w:color w:val="000000"/>
                <w:sz w:val="24"/>
                <w:szCs w:val="24"/>
              </w:rPr>
            </w:pPr>
          </w:p>
        </w:tc>
      </w:tr>
      <w:tr w:rsidR="005231E9" w:rsidRPr="005231E9" w14:paraId="1408D8E1" w14:textId="77777777" w:rsidTr="005231E9">
        <w:tc>
          <w:tcPr>
            <w:tcW w:w="50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BBD5E0" w14:textId="77777777" w:rsidR="005231E9" w:rsidRPr="005231E9" w:rsidRDefault="005231E9">
            <w:pPr>
              <w:rPr>
                <w:color w:val="000000"/>
                <w:sz w:val="24"/>
                <w:szCs w:val="24"/>
              </w:rPr>
            </w:pPr>
          </w:p>
        </w:tc>
      </w:tr>
      <w:tr w:rsidR="005231E9" w:rsidRPr="005231E9" w14:paraId="73E183B8" w14:textId="77777777" w:rsidTr="005231E9">
        <w:tc>
          <w:tcPr>
            <w:tcW w:w="15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74F5CC"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Реттелетін қаржылық қызмет көрсетулер</w:t>
            </w: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066694"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Сақтандыру</w:t>
            </w:r>
          </w:p>
        </w:tc>
        <w:tc>
          <w:tcPr>
            <w:tcW w:w="19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A22F2"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Активтерге немесе басқа үлестік құралдарға ие болу</w:t>
            </w:r>
          </w:p>
        </w:tc>
        <w:tc>
          <w:tcPr>
            <w:tcW w:w="6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3B55F6"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Әрекет етпейтін</w:t>
            </w:r>
          </w:p>
        </w:tc>
        <w:tc>
          <w:tcPr>
            <w:tcW w:w="3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5D931C"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Басқа</w:t>
            </w:r>
          </w:p>
        </w:tc>
      </w:tr>
      <w:tr w:rsidR="005231E9" w:rsidRPr="005231E9" w14:paraId="1D59732B" w14:textId="77777777" w:rsidTr="005231E9">
        <w:tc>
          <w:tcPr>
            <w:tcW w:w="15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870F13"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12</w:t>
            </w: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5A0EA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13</w:t>
            </w:r>
          </w:p>
        </w:tc>
        <w:tc>
          <w:tcPr>
            <w:tcW w:w="19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F16387"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14</w:t>
            </w:r>
          </w:p>
        </w:tc>
        <w:tc>
          <w:tcPr>
            <w:tcW w:w="6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840EBA"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15</w:t>
            </w:r>
          </w:p>
        </w:tc>
        <w:tc>
          <w:tcPr>
            <w:tcW w:w="3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35E9DC" w14:textId="77777777" w:rsidR="005231E9" w:rsidRPr="005231E9" w:rsidRDefault="005231E9">
            <w:pPr>
              <w:pStyle w:val="a3"/>
              <w:spacing w:before="0" w:beforeAutospacing="0" w:after="360" w:afterAutospacing="0" w:line="285" w:lineRule="atLeast"/>
              <w:jc w:val="center"/>
              <w:textAlignment w:val="baseline"/>
              <w:rPr>
                <w:color w:val="000000"/>
                <w:spacing w:val="2"/>
              </w:rPr>
            </w:pPr>
            <w:r w:rsidRPr="005231E9">
              <w:rPr>
                <w:color w:val="000000"/>
                <w:spacing w:val="2"/>
              </w:rPr>
              <w:t>16</w:t>
            </w:r>
          </w:p>
        </w:tc>
      </w:tr>
      <w:tr w:rsidR="005231E9" w:rsidRPr="005231E9" w14:paraId="3D7909E0" w14:textId="77777777" w:rsidTr="005231E9">
        <w:tc>
          <w:tcPr>
            <w:tcW w:w="15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3EEB9" w14:textId="77777777" w:rsidR="005231E9" w:rsidRPr="005231E9" w:rsidRDefault="005231E9">
            <w:pPr>
              <w:rPr>
                <w:color w:val="000000"/>
                <w:sz w:val="24"/>
                <w:szCs w:val="24"/>
              </w:rPr>
            </w:pP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09E83B" w14:textId="77777777" w:rsidR="005231E9" w:rsidRPr="005231E9" w:rsidRDefault="005231E9">
            <w:pPr>
              <w:rPr>
                <w:color w:val="000000"/>
                <w:sz w:val="24"/>
                <w:szCs w:val="24"/>
              </w:rPr>
            </w:pPr>
          </w:p>
        </w:tc>
        <w:tc>
          <w:tcPr>
            <w:tcW w:w="19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1EDBAD" w14:textId="77777777" w:rsidR="005231E9" w:rsidRPr="005231E9" w:rsidRDefault="005231E9">
            <w:pPr>
              <w:rPr>
                <w:color w:val="000000"/>
                <w:sz w:val="24"/>
                <w:szCs w:val="24"/>
              </w:rPr>
            </w:pPr>
          </w:p>
        </w:tc>
        <w:tc>
          <w:tcPr>
            <w:tcW w:w="6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DE572F" w14:textId="77777777" w:rsidR="005231E9" w:rsidRPr="005231E9" w:rsidRDefault="005231E9">
            <w:pPr>
              <w:rPr>
                <w:color w:val="000000"/>
                <w:sz w:val="24"/>
                <w:szCs w:val="24"/>
              </w:rPr>
            </w:pPr>
          </w:p>
        </w:tc>
        <w:tc>
          <w:tcPr>
            <w:tcW w:w="3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C39005" w14:textId="77777777" w:rsidR="005231E9" w:rsidRPr="005231E9" w:rsidRDefault="005231E9">
            <w:pPr>
              <w:rPr>
                <w:color w:val="000000"/>
                <w:sz w:val="24"/>
                <w:szCs w:val="24"/>
              </w:rPr>
            </w:pPr>
          </w:p>
        </w:tc>
      </w:tr>
      <w:tr w:rsidR="005231E9" w:rsidRPr="005231E9" w14:paraId="6B9FFBF0" w14:textId="77777777" w:rsidTr="005231E9">
        <w:tc>
          <w:tcPr>
            <w:tcW w:w="15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CAC17" w14:textId="77777777" w:rsidR="005231E9" w:rsidRPr="005231E9" w:rsidRDefault="005231E9">
            <w:pPr>
              <w:rPr>
                <w:color w:val="000000"/>
                <w:sz w:val="24"/>
                <w:szCs w:val="24"/>
              </w:rPr>
            </w:pP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E2E6C4" w14:textId="77777777" w:rsidR="005231E9" w:rsidRPr="005231E9" w:rsidRDefault="005231E9">
            <w:pPr>
              <w:rPr>
                <w:color w:val="000000"/>
                <w:sz w:val="24"/>
                <w:szCs w:val="24"/>
              </w:rPr>
            </w:pPr>
          </w:p>
        </w:tc>
        <w:tc>
          <w:tcPr>
            <w:tcW w:w="19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BC311" w14:textId="77777777" w:rsidR="005231E9" w:rsidRPr="005231E9" w:rsidRDefault="005231E9">
            <w:pPr>
              <w:rPr>
                <w:color w:val="000000"/>
                <w:sz w:val="24"/>
                <w:szCs w:val="24"/>
              </w:rPr>
            </w:pPr>
          </w:p>
        </w:tc>
        <w:tc>
          <w:tcPr>
            <w:tcW w:w="6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76985" w14:textId="77777777" w:rsidR="005231E9" w:rsidRPr="005231E9" w:rsidRDefault="005231E9">
            <w:pPr>
              <w:rPr>
                <w:color w:val="000000"/>
                <w:sz w:val="24"/>
                <w:szCs w:val="24"/>
              </w:rPr>
            </w:pPr>
          </w:p>
        </w:tc>
        <w:tc>
          <w:tcPr>
            <w:tcW w:w="3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D80762" w14:textId="77777777" w:rsidR="005231E9" w:rsidRPr="005231E9" w:rsidRDefault="005231E9">
            <w:pPr>
              <w:rPr>
                <w:color w:val="000000"/>
                <w:sz w:val="24"/>
                <w:szCs w:val="24"/>
              </w:rPr>
            </w:pPr>
          </w:p>
        </w:tc>
      </w:tr>
      <w:tr w:rsidR="005231E9" w:rsidRPr="005231E9" w14:paraId="306EC5E1" w14:textId="77777777" w:rsidTr="005231E9">
        <w:tc>
          <w:tcPr>
            <w:tcW w:w="15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910F02" w14:textId="77777777" w:rsidR="005231E9" w:rsidRPr="005231E9" w:rsidRDefault="005231E9">
            <w:pPr>
              <w:rPr>
                <w:color w:val="000000"/>
                <w:sz w:val="24"/>
                <w:szCs w:val="24"/>
              </w:rPr>
            </w:pP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F9C46D" w14:textId="77777777" w:rsidR="005231E9" w:rsidRPr="005231E9" w:rsidRDefault="005231E9">
            <w:pPr>
              <w:rPr>
                <w:color w:val="000000"/>
                <w:sz w:val="24"/>
                <w:szCs w:val="24"/>
              </w:rPr>
            </w:pPr>
          </w:p>
        </w:tc>
        <w:tc>
          <w:tcPr>
            <w:tcW w:w="19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F15772" w14:textId="77777777" w:rsidR="005231E9" w:rsidRPr="005231E9" w:rsidRDefault="005231E9">
            <w:pPr>
              <w:rPr>
                <w:color w:val="000000"/>
                <w:sz w:val="24"/>
                <w:szCs w:val="24"/>
              </w:rPr>
            </w:pPr>
          </w:p>
        </w:tc>
        <w:tc>
          <w:tcPr>
            <w:tcW w:w="6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B4A60D" w14:textId="77777777" w:rsidR="005231E9" w:rsidRPr="005231E9" w:rsidRDefault="005231E9">
            <w:pPr>
              <w:rPr>
                <w:color w:val="000000"/>
                <w:sz w:val="24"/>
                <w:szCs w:val="24"/>
              </w:rPr>
            </w:pPr>
          </w:p>
        </w:tc>
        <w:tc>
          <w:tcPr>
            <w:tcW w:w="3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532175" w14:textId="77777777" w:rsidR="005231E9" w:rsidRPr="005231E9" w:rsidRDefault="005231E9">
            <w:pPr>
              <w:rPr>
                <w:color w:val="000000"/>
                <w:sz w:val="24"/>
                <w:szCs w:val="24"/>
              </w:rPr>
            </w:pPr>
          </w:p>
          <w:p w14:paraId="3C374C16" w14:textId="48E5C109" w:rsidR="005231E9" w:rsidRPr="005231E9" w:rsidRDefault="005231E9">
            <w:pPr>
              <w:rPr>
                <w:color w:val="000000"/>
                <w:sz w:val="24"/>
                <w:szCs w:val="24"/>
              </w:rPr>
            </w:pPr>
          </w:p>
        </w:tc>
      </w:tr>
    </w:tbl>
    <w:p w14:paraId="24AA1312" w14:textId="77777777" w:rsidR="005231E9" w:rsidRPr="005231E9" w:rsidRDefault="005231E9" w:rsidP="005231E9">
      <w:pPr>
        <w:pStyle w:val="3"/>
        <w:shd w:val="clear" w:color="auto" w:fill="FFFFFF"/>
        <w:spacing w:before="225" w:beforeAutospacing="0" w:after="135" w:afterAutospacing="0" w:line="390" w:lineRule="atLeast"/>
        <w:jc w:val="center"/>
        <w:textAlignment w:val="baseline"/>
        <w:rPr>
          <w:color w:val="1E1E1E"/>
          <w:sz w:val="24"/>
          <w:szCs w:val="24"/>
        </w:rPr>
      </w:pPr>
      <w:r w:rsidRPr="005231E9">
        <w:rPr>
          <w:color w:val="1E1E1E"/>
          <w:sz w:val="24"/>
          <w:szCs w:val="24"/>
        </w:rPr>
        <w:t>3-бөлім. Қосымша ақпарат</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9340"/>
      </w:tblGrid>
      <w:tr w:rsidR="005231E9" w:rsidRPr="005231E9" w14:paraId="406D57B6" w14:textId="77777777" w:rsidTr="005231E9">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AA5436"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Халықаралық топ қатысушысының атауы:</w:t>
            </w:r>
          </w:p>
        </w:tc>
      </w:tr>
      <w:tr w:rsidR="005231E9" w:rsidRPr="005231E9" w14:paraId="2395F025" w14:textId="77777777" w:rsidTr="005231E9">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AAE85" w14:textId="77777777" w:rsidR="005231E9" w:rsidRPr="005231E9" w:rsidRDefault="005231E9">
            <w:pPr>
              <w:pStyle w:val="a3"/>
              <w:spacing w:before="0" w:beforeAutospacing="0" w:after="360" w:afterAutospacing="0" w:line="285" w:lineRule="atLeast"/>
              <w:textAlignment w:val="baseline"/>
              <w:rPr>
                <w:color w:val="000000"/>
                <w:spacing w:val="2"/>
              </w:rPr>
            </w:pPr>
            <w:r w:rsidRPr="005231E9">
              <w:rPr>
                <w:color w:val="000000"/>
                <w:spacing w:val="2"/>
              </w:rPr>
              <w:t>Есепті қаржы жыл:</w:t>
            </w:r>
          </w:p>
        </w:tc>
      </w:tr>
      <w:tr w:rsidR="005231E9" w:rsidRPr="005231E9" w14:paraId="5DA548B9" w14:textId="77777777" w:rsidTr="005231E9">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2A8E63" w14:textId="77777777" w:rsidR="005231E9" w:rsidRPr="005231E9" w:rsidRDefault="005231E9">
            <w:pPr>
              <w:pStyle w:val="a3"/>
              <w:spacing w:before="0" w:beforeAutospacing="0" w:after="360" w:afterAutospacing="0" w:line="285" w:lineRule="atLeast"/>
              <w:textAlignment w:val="baseline"/>
              <w:rPr>
                <w:color w:val="000000"/>
                <w:spacing w:val="2"/>
                <w:lang w:val="en-US"/>
              </w:rPr>
            </w:pPr>
            <w:r w:rsidRPr="005231E9">
              <w:rPr>
                <w:color w:val="000000"/>
                <w:spacing w:val="2"/>
              </w:rPr>
              <w:t>Халықаралық</w:t>
            </w:r>
            <w:r w:rsidRPr="005231E9">
              <w:rPr>
                <w:color w:val="000000"/>
                <w:spacing w:val="2"/>
                <w:lang w:val="en-US"/>
              </w:rPr>
              <w:t xml:space="preserve"> </w:t>
            </w:r>
            <w:r w:rsidRPr="005231E9">
              <w:rPr>
                <w:color w:val="000000"/>
                <w:spacing w:val="2"/>
              </w:rPr>
              <w:t>есепті</w:t>
            </w:r>
            <w:r w:rsidRPr="005231E9">
              <w:rPr>
                <w:color w:val="000000"/>
                <w:spacing w:val="2"/>
                <w:lang w:val="en-US"/>
              </w:rPr>
              <w:t xml:space="preserve"> </w:t>
            </w:r>
            <w:r w:rsidRPr="005231E9">
              <w:rPr>
                <w:color w:val="000000"/>
                <w:spacing w:val="2"/>
              </w:rPr>
              <w:t>тапсырған</w:t>
            </w:r>
            <w:r w:rsidRPr="005231E9">
              <w:rPr>
                <w:color w:val="000000"/>
                <w:spacing w:val="2"/>
                <w:lang w:val="en-US"/>
              </w:rPr>
              <w:t xml:space="preserve"> </w:t>
            </w:r>
            <w:r w:rsidRPr="005231E9">
              <w:rPr>
                <w:color w:val="000000"/>
                <w:spacing w:val="2"/>
              </w:rPr>
              <w:t>халықаралық</w:t>
            </w:r>
            <w:r w:rsidRPr="005231E9">
              <w:rPr>
                <w:color w:val="000000"/>
                <w:spacing w:val="2"/>
                <w:lang w:val="en-US"/>
              </w:rPr>
              <w:t xml:space="preserve"> </w:t>
            </w:r>
            <w:r w:rsidRPr="005231E9">
              <w:rPr>
                <w:color w:val="000000"/>
                <w:spacing w:val="2"/>
              </w:rPr>
              <w:t>топ</w:t>
            </w:r>
            <w:r w:rsidRPr="005231E9">
              <w:rPr>
                <w:color w:val="000000"/>
                <w:spacing w:val="2"/>
                <w:lang w:val="en-US"/>
              </w:rPr>
              <w:t xml:space="preserve"> </w:t>
            </w:r>
            <w:r w:rsidRPr="005231E9">
              <w:rPr>
                <w:color w:val="000000"/>
                <w:spacing w:val="2"/>
              </w:rPr>
              <w:t>қатысушысының</w:t>
            </w:r>
            <w:r w:rsidRPr="005231E9">
              <w:rPr>
                <w:color w:val="000000"/>
                <w:spacing w:val="2"/>
                <w:lang w:val="en-US"/>
              </w:rPr>
              <w:t xml:space="preserve"> </w:t>
            </w:r>
            <w:r w:rsidRPr="005231E9">
              <w:rPr>
                <w:color w:val="000000"/>
                <w:spacing w:val="2"/>
              </w:rPr>
              <w:t>атауы</w:t>
            </w:r>
          </w:p>
        </w:tc>
      </w:tr>
      <w:tr w:rsidR="005231E9" w:rsidRPr="005231E9" w14:paraId="7A5AC087" w14:textId="77777777" w:rsidTr="005231E9">
        <w:tc>
          <w:tcPr>
            <w:tcW w:w="5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3DC77" w14:textId="77777777" w:rsidR="005231E9" w:rsidRPr="005231E9" w:rsidRDefault="005231E9">
            <w:pPr>
              <w:pStyle w:val="a3"/>
              <w:spacing w:before="0" w:beforeAutospacing="0" w:after="360" w:afterAutospacing="0" w:line="285" w:lineRule="atLeast"/>
              <w:textAlignment w:val="baseline"/>
              <w:rPr>
                <w:color w:val="000000"/>
                <w:spacing w:val="2"/>
                <w:lang w:val="en-US"/>
              </w:rPr>
            </w:pPr>
            <w:r w:rsidRPr="005231E9">
              <w:rPr>
                <w:color w:val="000000"/>
                <w:spacing w:val="2"/>
              </w:rPr>
              <w:t>Халықаралық</w:t>
            </w:r>
            <w:r w:rsidRPr="005231E9">
              <w:rPr>
                <w:color w:val="000000"/>
                <w:spacing w:val="2"/>
                <w:lang w:val="en-US"/>
              </w:rPr>
              <w:t xml:space="preserve"> </w:t>
            </w:r>
            <w:r w:rsidRPr="005231E9">
              <w:rPr>
                <w:color w:val="000000"/>
                <w:spacing w:val="2"/>
              </w:rPr>
              <w:t>есепті</w:t>
            </w:r>
            <w:r w:rsidRPr="005231E9">
              <w:rPr>
                <w:color w:val="000000"/>
                <w:spacing w:val="2"/>
                <w:lang w:val="en-US"/>
              </w:rPr>
              <w:t xml:space="preserve"> </w:t>
            </w:r>
            <w:r w:rsidRPr="005231E9">
              <w:rPr>
                <w:color w:val="000000"/>
                <w:spacing w:val="2"/>
              </w:rPr>
              <w:t>тапсырған</w:t>
            </w:r>
            <w:r w:rsidRPr="005231E9">
              <w:rPr>
                <w:color w:val="000000"/>
                <w:spacing w:val="2"/>
                <w:lang w:val="en-US"/>
              </w:rPr>
              <w:t xml:space="preserve"> </w:t>
            </w:r>
            <w:r w:rsidRPr="005231E9">
              <w:rPr>
                <w:color w:val="000000"/>
                <w:spacing w:val="2"/>
              </w:rPr>
              <w:t>халықаралық</w:t>
            </w:r>
            <w:r w:rsidRPr="005231E9">
              <w:rPr>
                <w:color w:val="000000"/>
                <w:spacing w:val="2"/>
                <w:lang w:val="en-US"/>
              </w:rPr>
              <w:t xml:space="preserve"> </w:t>
            </w:r>
            <w:r w:rsidRPr="005231E9">
              <w:rPr>
                <w:color w:val="000000"/>
                <w:spacing w:val="2"/>
              </w:rPr>
              <w:t>топ</w:t>
            </w:r>
            <w:r w:rsidRPr="005231E9">
              <w:rPr>
                <w:color w:val="000000"/>
                <w:spacing w:val="2"/>
                <w:lang w:val="en-US"/>
              </w:rPr>
              <w:t xml:space="preserve"> </w:t>
            </w:r>
            <w:r w:rsidRPr="005231E9">
              <w:rPr>
                <w:color w:val="000000"/>
                <w:spacing w:val="2"/>
              </w:rPr>
              <w:t>қатысушысының</w:t>
            </w:r>
            <w:r w:rsidRPr="005231E9">
              <w:rPr>
                <w:color w:val="000000"/>
                <w:spacing w:val="2"/>
                <w:lang w:val="en-US"/>
              </w:rPr>
              <w:t xml:space="preserve"> </w:t>
            </w:r>
            <w:r w:rsidRPr="005231E9">
              <w:rPr>
                <w:color w:val="000000"/>
                <w:spacing w:val="2"/>
              </w:rPr>
              <w:t>мекен</w:t>
            </w:r>
            <w:r w:rsidRPr="005231E9">
              <w:rPr>
                <w:color w:val="000000"/>
                <w:spacing w:val="2"/>
                <w:lang w:val="en-US"/>
              </w:rPr>
              <w:t>-</w:t>
            </w:r>
            <w:r w:rsidRPr="005231E9">
              <w:rPr>
                <w:color w:val="000000"/>
                <w:spacing w:val="2"/>
              </w:rPr>
              <w:t>жайы</w:t>
            </w:r>
            <w:r w:rsidRPr="005231E9">
              <w:rPr>
                <w:color w:val="000000"/>
                <w:spacing w:val="2"/>
                <w:lang w:val="en-US"/>
              </w:rPr>
              <w:t xml:space="preserve"> </w:t>
            </w:r>
            <w:r w:rsidRPr="005231E9">
              <w:rPr>
                <w:color w:val="000000"/>
                <w:spacing w:val="2"/>
              </w:rPr>
              <w:t>және</w:t>
            </w:r>
            <w:r w:rsidRPr="005231E9">
              <w:rPr>
                <w:color w:val="000000"/>
                <w:spacing w:val="2"/>
                <w:lang w:val="en-US"/>
              </w:rPr>
              <w:t xml:space="preserve"> </w:t>
            </w:r>
            <w:r w:rsidRPr="005231E9">
              <w:rPr>
                <w:color w:val="000000"/>
                <w:spacing w:val="2"/>
              </w:rPr>
              <w:t>елі</w:t>
            </w:r>
          </w:p>
          <w:p w14:paraId="488D935A" w14:textId="3A7C8E3D" w:rsidR="005231E9" w:rsidRPr="005231E9" w:rsidRDefault="005231E9">
            <w:pPr>
              <w:rPr>
                <w:color w:val="000000"/>
                <w:sz w:val="24"/>
                <w:szCs w:val="24"/>
              </w:rPr>
            </w:pPr>
          </w:p>
        </w:tc>
      </w:tr>
    </w:tbl>
    <w:p w14:paraId="0698FD46" w14:textId="684AF586" w:rsidR="005231E9" w:rsidRPr="005231E9" w:rsidRDefault="005231E9" w:rsidP="005231E9">
      <w:pPr>
        <w:pStyle w:val="3"/>
        <w:shd w:val="clear" w:color="auto" w:fill="FFFFFF"/>
        <w:spacing w:before="225" w:beforeAutospacing="0" w:after="135" w:afterAutospacing="0" w:line="390" w:lineRule="atLeast"/>
        <w:jc w:val="center"/>
        <w:textAlignment w:val="baseline"/>
        <w:rPr>
          <w:color w:val="1E1E1E"/>
          <w:sz w:val="24"/>
          <w:szCs w:val="24"/>
        </w:rPr>
      </w:pPr>
      <w:r w:rsidRPr="005231E9">
        <w:rPr>
          <w:color w:val="1E1E1E"/>
          <w:sz w:val="24"/>
          <w:szCs w:val="24"/>
        </w:rPr>
        <w:t>4-бөлім. Халықаралық топ қатысушысының жауапкершілігі</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70"/>
        <w:gridCol w:w="4670"/>
      </w:tblGrid>
      <w:tr w:rsidR="005231E9" w:rsidRPr="005231E9" w14:paraId="08D0426F" w14:textId="77777777" w:rsidTr="005231E9">
        <w:tc>
          <w:tcPr>
            <w:tcW w:w="2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BC236"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Орындаушы____________________</w:t>
            </w:r>
            <w:r w:rsidRPr="005231E9">
              <w:rPr>
                <w:color w:val="000000"/>
                <w:spacing w:val="2"/>
                <w:sz w:val="24"/>
                <w:szCs w:val="24"/>
                <w:lang w:val="ru-RU" w:eastAsia="ru-RU"/>
              </w:rPr>
              <w:br/>
              <w:t>тегі, аты, әкесінің аты (бар болса)</w:t>
            </w:r>
          </w:p>
        </w:tc>
        <w:tc>
          <w:tcPr>
            <w:tcW w:w="2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6538F"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Электрондық почта</w:t>
            </w:r>
            <w:r w:rsidRPr="005231E9">
              <w:rPr>
                <w:color w:val="000000"/>
                <w:spacing w:val="2"/>
                <w:sz w:val="24"/>
                <w:szCs w:val="24"/>
                <w:lang w:val="ru-RU" w:eastAsia="ru-RU"/>
              </w:rPr>
              <w:br/>
            </w:r>
            <w:proofErr w:type="gramStart"/>
            <w:r w:rsidRPr="005231E9">
              <w:rPr>
                <w:color w:val="000000"/>
                <w:spacing w:val="2"/>
                <w:sz w:val="24"/>
                <w:szCs w:val="24"/>
                <w:lang w:val="ru-RU" w:eastAsia="ru-RU"/>
              </w:rPr>
              <w:t>мекенжайы:_</w:t>
            </w:r>
            <w:proofErr w:type="gramEnd"/>
            <w:r w:rsidRPr="005231E9">
              <w:rPr>
                <w:color w:val="000000"/>
                <w:spacing w:val="2"/>
                <w:sz w:val="24"/>
                <w:szCs w:val="24"/>
                <w:lang w:val="ru-RU" w:eastAsia="ru-RU"/>
              </w:rPr>
              <w:t>__________________</w:t>
            </w:r>
          </w:p>
        </w:tc>
      </w:tr>
      <w:tr w:rsidR="005231E9" w:rsidRPr="005231E9" w14:paraId="095FFD2C" w14:textId="77777777" w:rsidTr="005231E9">
        <w:tc>
          <w:tcPr>
            <w:tcW w:w="2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91599E"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Қолы _______________</w:t>
            </w:r>
          </w:p>
        </w:tc>
        <w:tc>
          <w:tcPr>
            <w:tcW w:w="2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27CC34" w14:textId="77777777" w:rsidR="005231E9" w:rsidRPr="005231E9" w:rsidRDefault="005231E9" w:rsidP="005231E9">
            <w:pPr>
              <w:spacing w:after="360" w:line="285" w:lineRule="atLeast"/>
              <w:textAlignment w:val="baseline"/>
              <w:rPr>
                <w:color w:val="000000"/>
                <w:spacing w:val="2"/>
                <w:sz w:val="24"/>
                <w:szCs w:val="24"/>
                <w:lang w:val="ru-RU" w:eastAsia="ru-RU"/>
              </w:rPr>
            </w:pPr>
            <w:proofErr w:type="gramStart"/>
            <w:r w:rsidRPr="005231E9">
              <w:rPr>
                <w:color w:val="000000"/>
                <w:spacing w:val="2"/>
                <w:sz w:val="24"/>
                <w:szCs w:val="24"/>
                <w:lang w:val="ru-RU" w:eastAsia="ru-RU"/>
              </w:rPr>
              <w:t>Телефоны:_</w:t>
            </w:r>
            <w:proofErr w:type="gramEnd"/>
            <w:r w:rsidRPr="005231E9">
              <w:rPr>
                <w:color w:val="000000"/>
                <w:spacing w:val="2"/>
                <w:sz w:val="24"/>
                <w:szCs w:val="24"/>
                <w:lang w:val="ru-RU" w:eastAsia="ru-RU"/>
              </w:rPr>
              <w:t>___________________</w:t>
            </w:r>
          </w:p>
          <w:p w14:paraId="00D1BD83" w14:textId="57699652" w:rsidR="005231E9" w:rsidRPr="005231E9" w:rsidRDefault="005231E9" w:rsidP="005231E9">
            <w:pPr>
              <w:spacing w:after="0" w:line="240" w:lineRule="auto"/>
              <w:rPr>
                <w:color w:val="000000"/>
                <w:sz w:val="24"/>
                <w:szCs w:val="24"/>
                <w:lang w:val="ru-RU" w:eastAsia="ru-RU"/>
              </w:rPr>
            </w:pPr>
          </w:p>
        </w:tc>
      </w:tr>
    </w:tbl>
    <w:p w14:paraId="42802567" w14:textId="77777777" w:rsidR="005231E9" w:rsidRPr="005231E9" w:rsidRDefault="005231E9" w:rsidP="005231E9">
      <w:pPr>
        <w:spacing w:after="0" w:line="240" w:lineRule="auto"/>
        <w:rPr>
          <w:sz w:val="24"/>
          <w:szCs w:val="24"/>
          <w:lang w:val="ru-RU" w:eastAsia="ru-RU"/>
        </w:rPr>
      </w:pPr>
      <w:r w:rsidRPr="005231E9">
        <w:rPr>
          <w:color w:val="000000"/>
          <w:sz w:val="24"/>
          <w:szCs w:val="24"/>
          <w:lang w:val="ru-RU" w:eastAsia="ru-RU"/>
        </w:rPr>
        <w:br/>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559"/>
        <w:gridCol w:w="2781"/>
      </w:tblGrid>
      <w:tr w:rsidR="005231E9" w:rsidRPr="005231E9" w14:paraId="11B2F3B0" w14:textId="77777777" w:rsidTr="005231E9">
        <w:tc>
          <w:tcPr>
            <w:tcW w:w="50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7AA09"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Басшы немесе оның міндетін атқарушы адам:</w:t>
            </w:r>
            <w:r w:rsidRPr="005231E9">
              <w:rPr>
                <w:color w:val="000000"/>
                <w:spacing w:val="2"/>
                <w:sz w:val="24"/>
                <w:szCs w:val="24"/>
                <w:lang w:val="ru-RU" w:eastAsia="ru-RU"/>
              </w:rPr>
              <w:br/>
              <w:t>_______________________________________________ ________ тегі, аты, әкесінің аты (бар болса) Қолы</w:t>
            </w:r>
          </w:p>
        </w:tc>
      </w:tr>
      <w:tr w:rsidR="005231E9" w:rsidRPr="005231E9" w14:paraId="5275750B" w14:textId="77777777" w:rsidTr="005231E9">
        <w:tc>
          <w:tcPr>
            <w:tcW w:w="50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tbl>
            <w:tblPr>
              <w:tblW w:w="634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35"/>
              <w:gridCol w:w="3107"/>
            </w:tblGrid>
            <w:tr w:rsidR="005231E9" w:rsidRPr="005231E9" w14:paraId="679CB28B" w14:textId="7777777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3B674E"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lastRenderedPageBreak/>
                    <w:t>Ұсынылған күні:</w:t>
                  </w:r>
                  <w:r w:rsidRPr="005231E9">
                    <w:rPr>
                      <w:color w:val="000000"/>
                      <w:spacing w:val="2"/>
                      <w:sz w:val="24"/>
                      <w:szCs w:val="24"/>
                      <w:lang w:val="ru-RU" w:eastAsia="ru-RU"/>
                    </w:rPr>
                    <w:br/>
                    <w:t>20___жылғы "___" 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F6CFF0"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Мемлекеттік кірістер</w:t>
                  </w:r>
                  <w:r w:rsidRPr="005231E9">
                    <w:rPr>
                      <w:color w:val="000000"/>
                      <w:spacing w:val="2"/>
                      <w:sz w:val="24"/>
                      <w:szCs w:val="24"/>
                      <w:lang w:val="ru-RU" w:eastAsia="ru-RU"/>
                    </w:rPr>
                    <w:br/>
                    <w:t>органының коды __ __ __ __</w:t>
                  </w:r>
                </w:p>
                <w:p w14:paraId="1593F14C" w14:textId="08B8B1AB" w:rsidR="005231E9" w:rsidRPr="005231E9" w:rsidRDefault="005231E9" w:rsidP="005231E9">
                  <w:pPr>
                    <w:spacing w:after="0" w:line="240" w:lineRule="auto"/>
                    <w:rPr>
                      <w:sz w:val="24"/>
                      <w:szCs w:val="24"/>
                      <w:lang w:val="ru-RU" w:eastAsia="ru-RU"/>
                    </w:rPr>
                  </w:pPr>
                </w:p>
              </w:tc>
            </w:tr>
          </w:tbl>
          <w:p w14:paraId="017A78B5" w14:textId="77777777" w:rsidR="005231E9" w:rsidRPr="005231E9" w:rsidRDefault="005231E9" w:rsidP="005231E9">
            <w:pPr>
              <w:spacing w:after="0" w:line="240" w:lineRule="auto"/>
              <w:rPr>
                <w:color w:val="000000"/>
                <w:sz w:val="24"/>
                <w:szCs w:val="24"/>
                <w:lang w:val="ru-RU" w:eastAsia="ru-RU"/>
              </w:rPr>
            </w:pPr>
          </w:p>
        </w:tc>
      </w:tr>
      <w:tr w:rsidR="005231E9" w:rsidRPr="005231E9" w14:paraId="099BF55A" w14:textId="77777777" w:rsidTr="005231E9">
        <w:tc>
          <w:tcPr>
            <w:tcW w:w="351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181729"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Тегі, аты, әкесінің аты (болған кезде)</w:t>
            </w:r>
            <w:r w:rsidRPr="005231E9">
              <w:rPr>
                <w:color w:val="000000"/>
                <w:spacing w:val="2"/>
                <w:sz w:val="24"/>
                <w:szCs w:val="24"/>
                <w:lang w:val="ru-RU" w:eastAsia="ru-RU"/>
              </w:rPr>
              <w:br/>
              <w:t>есепті қабылдаған лауазымды</w:t>
            </w:r>
            <w:r w:rsidRPr="005231E9">
              <w:rPr>
                <w:color w:val="000000"/>
                <w:spacing w:val="2"/>
                <w:sz w:val="24"/>
                <w:szCs w:val="24"/>
                <w:lang w:val="ru-RU" w:eastAsia="ru-RU"/>
              </w:rPr>
              <w:br/>
              <w:t>тұлғаның: _______________________</w:t>
            </w:r>
          </w:p>
        </w:tc>
        <w:tc>
          <w:tcPr>
            <w:tcW w:w="148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3D8856"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Қабылдау күні:</w:t>
            </w:r>
            <w:r w:rsidRPr="005231E9">
              <w:rPr>
                <w:color w:val="000000"/>
                <w:spacing w:val="2"/>
                <w:sz w:val="24"/>
                <w:szCs w:val="24"/>
                <w:lang w:val="ru-RU" w:eastAsia="ru-RU"/>
              </w:rPr>
              <w:br/>
              <w:t>20___жылғы "___" _________</w:t>
            </w:r>
            <w:r w:rsidRPr="005231E9">
              <w:rPr>
                <w:color w:val="000000"/>
                <w:spacing w:val="2"/>
                <w:sz w:val="24"/>
                <w:szCs w:val="24"/>
                <w:lang w:val="ru-RU" w:eastAsia="ru-RU"/>
              </w:rPr>
              <w:br/>
              <w:t>құжаттың кіріс №: _______</w:t>
            </w:r>
          </w:p>
          <w:p w14:paraId="05A4429B" w14:textId="3084937C" w:rsidR="005231E9" w:rsidRPr="005231E9" w:rsidRDefault="005231E9" w:rsidP="005231E9">
            <w:pPr>
              <w:spacing w:after="0" w:line="240" w:lineRule="auto"/>
              <w:rPr>
                <w:color w:val="000000"/>
                <w:sz w:val="24"/>
                <w:szCs w:val="24"/>
                <w:lang w:val="ru-RU" w:eastAsia="ru-RU"/>
              </w:rPr>
            </w:pPr>
          </w:p>
        </w:tc>
      </w:tr>
    </w:tbl>
    <w:p w14:paraId="3F202449" w14:textId="77777777" w:rsidR="005231E9" w:rsidRPr="005231E9" w:rsidRDefault="005231E9" w:rsidP="005231E9">
      <w:pPr>
        <w:spacing w:after="0" w:line="240" w:lineRule="auto"/>
        <w:rPr>
          <w:sz w:val="24"/>
          <w:szCs w:val="24"/>
          <w:lang w:val="ru-RU" w:eastAsia="ru-RU"/>
        </w:rPr>
      </w:pPr>
      <w:r w:rsidRPr="005231E9">
        <w:rPr>
          <w:color w:val="000000"/>
          <w:sz w:val="24"/>
          <w:szCs w:val="24"/>
          <w:lang w:val="ru-RU" w:eastAsia="ru-RU"/>
        </w:rPr>
        <w:br/>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17"/>
        <w:gridCol w:w="6123"/>
      </w:tblGrid>
      <w:tr w:rsidR="005231E9" w:rsidRPr="005231E9" w14:paraId="04D47428" w14:textId="77777777" w:rsidTr="005231E9">
        <w:tc>
          <w:tcPr>
            <w:tcW w:w="172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1CCCE6"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Пошта штемпелінің күні:</w:t>
            </w:r>
            <w:r w:rsidRPr="005231E9">
              <w:rPr>
                <w:color w:val="000000"/>
                <w:spacing w:val="2"/>
                <w:sz w:val="24"/>
                <w:szCs w:val="24"/>
                <w:lang w:val="ru-RU" w:eastAsia="ru-RU"/>
              </w:rPr>
              <w:br/>
              <w:t>20____жылғы "___" _________</w:t>
            </w:r>
            <w:r w:rsidRPr="005231E9">
              <w:rPr>
                <w:color w:val="000000"/>
                <w:spacing w:val="2"/>
                <w:sz w:val="24"/>
                <w:szCs w:val="24"/>
                <w:lang w:val="ru-RU" w:eastAsia="ru-RU"/>
              </w:rPr>
              <w:br/>
              <w:t>(егер пошта арқылы жолданған болса)</w:t>
            </w:r>
          </w:p>
        </w:tc>
        <w:tc>
          <w:tcPr>
            <w:tcW w:w="327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D7F3B" w14:textId="77777777" w:rsidR="005231E9" w:rsidRPr="005231E9" w:rsidRDefault="005231E9" w:rsidP="005231E9">
            <w:pPr>
              <w:spacing w:after="360" w:line="285" w:lineRule="atLeast"/>
              <w:textAlignment w:val="baseline"/>
              <w:rPr>
                <w:color w:val="000000"/>
                <w:spacing w:val="2"/>
                <w:sz w:val="24"/>
                <w:szCs w:val="24"/>
                <w:lang w:val="ru-RU" w:eastAsia="ru-RU"/>
              </w:rPr>
            </w:pPr>
            <w:r w:rsidRPr="005231E9">
              <w:rPr>
                <w:color w:val="000000"/>
                <w:spacing w:val="2"/>
                <w:sz w:val="24"/>
                <w:szCs w:val="24"/>
                <w:lang w:val="ru-RU" w:eastAsia="ru-RU"/>
              </w:rPr>
              <w:t>Мөрдің орны (жеке кәсіпкерлер болып</w:t>
            </w:r>
            <w:r w:rsidRPr="005231E9">
              <w:rPr>
                <w:color w:val="000000"/>
                <w:spacing w:val="2"/>
                <w:sz w:val="24"/>
                <w:szCs w:val="24"/>
                <w:lang w:val="ru-RU" w:eastAsia="ru-RU"/>
              </w:rPr>
              <w:br/>
              <w:t>табылатын заңды тұлғаларды қоспағанда):</w:t>
            </w:r>
            <w:r w:rsidRPr="005231E9">
              <w:rPr>
                <w:color w:val="000000"/>
                <w:spacing w:val="2"/>
                <w:sz w:val="24"/>
                <w:szCs w:val="24"/>
                <w:lang w:val="ru-RU" w:eastAsia="ru-RU"/>
              </w:rPr>
              <w:br/>
              <w:t>________________________________</w:t>
            </w:r>
          </w:p>
          <w:p w14:paraId="1836AE96" w14:textId="691AD5E2" w:rsidR="005231E9" w:rsidRPr="005231E9" w:rsidRDefault="005231E9" w:rsidP="005231E9">
            <w:pPr>
              <w:spacing w:after="0" w:line="240" w:lineRule="auto"/>
              <w:rPr>
                <w:color w:val="000000"/>
                <w:sz w:val="24"/>
                <w:szCs w:val="24"/>
                <w:lang w:val="ru-RU" w:eastAsia="ru-RU"/>
              </w:rPr>
            </w:pPr>
          </w:p>
        </w:tc>
      </w:tr>
    </w:tbl>
    <w:p w14:paraId="1EB9FA50" w14:textId="77777777" w:rsidR="005231E9" w:rsidRPr="005231E9" w:rsidRDefault="005231E9" w:rsidP="005231E9">
      <w:pPr>
        <w:pStyle w:val="3"/>
        <w:shd w:val="clear" w:color="auto" w:fill="FFFFFF"/>
        <w:spacing w:before="225" w:beforeAutospacing="0" w:after="135" w:afterAutospacing="0" w:line="390" w:lineRule="atLeast"/>
        <w:textAlignment w:val="baseline"/>
        <w:rPr>
          <w:b w:val="0"/>
          <w:bCs w:val="0"/>
          <w:color w:val="1E1E1E"/>
          <w:sz w:val="24"/>
          <w:szCs w:val="24"/>
        </w:rPr>
      </w:pPr>
    </w:p>
    <w:p w14:paraId="5992C0AE" w14:textId="61E47CDF" w:rsidR="005231E9" w:rsidRPr="005231E9" w:rsidRDefault="005231E9" w:rsidP="005231E9">
      <w:pPr>
        <w:pStyle w:val="a3"/>
        <w:shd w:val="clear" w:color="auto" w:fill="FFFFFF"/>
        <w:spacing w:before="0" w:beforeAutospacing="0" w:after="360" w:afterAutospacing="0" w:line="285" w:lineRule="atLeast"/>
        <w:jc w:val="both"/>
        <w:textAlignment w:val="baseline"/>
        <w:rPr>
          <w:color w:val="000000"/>
          <w:spacing w:val="2"/>
        </w:rPr>
      </w:pPr>
      <w:r w:rsidRPr="005231E9">
        <w:rPr>
          <w:color w:val="000000"/>
          <w:spacing w:val="2"/>
        </w:rPr>
        <w:t>Ескертпе:</w:t>
      </w:r>
    </w:p>
    <w:p w14:paraId="68BDB019" w14:textId="77777777" w:rsidR="005231E9" w:rsidRPr="005231E9" w:rsidRDefault="005231E9" w:rsidP="005231E9">
      <w:pPr>
        <w:pStyle w:val="a3"/>
        <w:shd w:val="clear" w:color="auto" w:fill="FFFFFF"/>
        <w:spacing w:before="0" w:beforeAutospacing="0" w:after="360" w:afterAutospacing="0" w:line="285" w:lineRule="atLeast"/>
        <w:jc w:val="both"/>
        <w:textAlignment w:val="baseline"/>
        <w:rPr>
          <w:color w:val="000000"/>
          <w:spacing w:val="2"/>
        </w:rPr>
      </w:pPr>
      <w:r w:rsidRPr="005231E9">
        <w:rPr>
          <w:color w:val="000000"/>
          <w:spacing w:val="2"/>
        </w:rPr>
        <w:t>*ҒЗТКЖ – Ғылыми-зерттеулік және тәжірибе-конструкторлық жұмыстар;</w:t>
      </w:r>
    </w:p>
    <w:p w14:paraId="5019A2C5" w14:textId="77777777" w:rsidR="005231E9" w:rsidRPr="005231E9" w:rsidRDefault="005231E9" w:rsidP="005231E9">
      <w:pPr>
        <w:pStyle w:val="a3"/>
        <w:shd w:val="clear" w:color="auto" w:fill="FFFFFF"/>
        <w:spacing w:before="0" w:beforeAutospacing="0" w:after="0" w:afterAutospacing="0" w:line="285" w:lineRule="atLeast"/>
        <w:jc w:val="both"/>
        <w:textAlignment w:val="baseline"/>
        <w:rPr>
          <w:color w:val="000000"/>
          <w:spacing w:val="2"/>
        </w:rPr>
      </w:pPr>
      <w:r w:rsidRPr="005231E9">
        <w:rPr>
          <w:color w:val="000000"/>
          <w:spacing w:val="2"/>
        </w:rPr>
        <w:t>"Трансферттік баға белгілеу бойынша халықаралық есептілік" формасын толтыруға түсініктемесі осы Бұйрықтың 6-қосымшаның Трансферттік баға белгілеу бойынша халықаралық есептілікті толтыру Қағидаларына сәйкес келтірілген.</w:t>
      </w:r>
    </w:p>
    <w:p w14:paraId="15974EFB" w14:textId="02864ACB" w:rsidR="005231E9" w:rsidRPr="005231E9" w:rsidRDefault="005231E9" w:rsidP="005231E9">
      <w:pPr>
        <w:pStyle w:val="a3"/>
        <w:shd w:val="clear" w:color="auto" w:fill="FFFFFF"/>
        <w:spacing w:before="0" w:beforeAutospacing="0" w:after="360" w:afterAutospacing="0" w:line="285" w:lineRule="atLeast"/>
        <w:jc w:val="both"/>
        <w:textAlignment w:val="baseline"/>
        <w:rPr>
          <w:color w:val="000000"/>
          <w:spacing w:val="2"/>
        </w:rPr>
      </w:pPr>
    </w:p>
    <w:p w14:paraId="7EDDECA1" w14:textId="77777777" w:rsidR="005231E9" w:rsidRPr="005231E9" w:rsidRDefault="005231E9" w:rsidP="005231E9">
      <w:pPr>
        <w:pStyle w:val="a3"/>
        <w:shd w:val="clear" w:color="auto" w:fill="FFFFFF"/>
        <w:spacing w:after="360" w:line="285" w:lineRule="atLeast"/>
        <w:textAlignment w:val="baseline"/>
        <w:rPr>
          <w:color w:val="000000"/>
          <w:shd w:val="clear" w:color="auto" w:fill="FFFFFF"/>
        </w:rPr>
      </w:pPr>
    </w:p>
    <w:p w14:paraId="5EE3943C" w14:textId="5F2739B6" w:rsidR="005231E9" w:rsidRPr="005231E9" w:rsidRDefault="005231E9" w:rsidP="005231E9">
      <w:pPr>
        <w:pStyle w:val="a3"/>
        <w:shd w:val="clear" w:color="auto" w:fill="FFFFFF"/>
        <w:spacing w:after="360" w:line="285" w:lineRule="atLeast"/>
        <w:ind w:left="5664"/>
        <w:jc w:val="center"/>
        <w:textAlignment w:val="baseline"/>
        <w:rPr>
          <w:b/>
          <w:bCs/>
          <w:color w:val="000000"/>
          <w:spacing w:val="2"/>
        </w:rPr>
      </w:pPr>
      <w:r w:rsidRPr="005231E9">
        <w:rPr>
          <w:color w:val="000000"/>
          <w:shd w:val="clear" w:color="auto" w:fill="FFFFFF"/>
        </w:rPr>
        <w:t>Қазақстан Республикасы</w:t>
      </w:r>
      <w:r w:rsidRPr="005231E9">
        <w:rPr>
          <w:color w:val="000000"/>
        </w:rPr>
        <w:br/>
      </w:r>
      <w:r w:rsidRPr="005231E9">
        <w:rPr>
          <w:color w:val="000000"/>
          <w:shd w:val="clear" w:color="auto" w:fill="FFFFFF"/>
        </w:rPr>
        <w:t>Қаржы министрінің</w:t>
      </w:r>
      <w:r w:rsidRPr="005231E9">
        <w:rPr>
          <w:color w:val="000000"/>
        </w:rPr>
        <w:br/>
      </w:r>
      <w:r w:rsidRPr="005231E9">
        <w:rPr>
          <w:color w:val="000000"/>
          <w:shd w:val="clear" w:color="auto" w:fill="FFFFFF"/>
        </w:rPr>
        <w:t>2018 жылғы 24 желтоқсандағы</w:t>
      </w:r>
      <w:r w:rsidRPr="005231E9">
        <w:rPr>
          <w:color w:val="000000"/>
        </w:rPr>
        <w:br/>
      </w:r>
      <w:r w:rsidRPr="005231E9">
        <w:rPr>
          <w:color w:val="000000"/>
          <w:shd w:val="clear" w:color="auto" w:fill="FFFFFF"/>
        </w:rPr>
        <w:t>№ 1104 бұйрығына</w:t>
      </w:r>
      <w:r w:rsidRPr="005231E9">
        <w:rPr>
          <w:color w:val="000000"/>
        </w:rPr>
        <w:br/>
      </w:r>
      <w:r w:rsidRPr="005231E9">
        <w:rPr>
          <w:color w:val="000000"/>
          <w:shd w:val="clear" w:color="auto" w:fill="FFFFFF"/>
        </w:rPr>
        <w:t>6-қосымша</w:t>
      </w:r>
    </w:p>
    <w:p w14:paraId="6175ADD5" w14:textId="7085FA63" w:rsidR="005231E9" w:rsidRPr="005231E9" w:rsidRDefault="005231E9" w:rsidP="005231E9">
      <w:pPr>
        <w:pStyle w:val="a3"/>
        <w:shd w:val="clear" w:color="auto" w:fill="FFFFFF"/>
        <w:spacing w:after="360" w:line="285" w:lineRule="atLeast"/>
        <w:jc w:val="center"/>
        <w:textAlignment w:val="baseline"/>
        <w:rPr>
          <w:b/>
          <w:bCs/>
          <w:color w:val="000000"/>
          <w:spacing w:val="2"/>
        </w:rPr>
      </w:pPr>
      <w:r w:rsidRPr="005231E9">
        <w:rPr>
          <w:b/>
          <w:bCs/>
          <w:color w:val="000000"/>
          <w:spacing w:val="2"/>
        </w:rPr>
        <w:t>Трансферттік баға белгілеу бойынша еларалық есептіліктің нысанын толтыру қағидалары</w:t>
      </w:r>
    </w:p>
    <w:p w14:paraId="7A9AB61E" w14:textId="77777777" w:rsidR="005231E9" w:rsidRPr="005231E9" w:rsidRDefault="005231E9" w:rsidP="005231E9">
      <w:pPr>
        <w:pStyle w:val="a3"/>
        <w:shd w:val="clear" w:color="auto" w:fill="FFFFFF"/>
        <w:spacing w:after="360" w:line="285" w:lineRule="atLeast"/>
        <w:jc w:val="center"/>
        <w:textAlignment w:val="baseline"/>
        <w:rPr>
          <w:b/>
          <w:bCs/>
          <w:color w:val="000000"/>
          <w:spacing w:val="2"/>
        </w:rPr>
      </w:pPr>
      <w:r w:rsidRPr="005231E9">
        <w:rPr>
          <w:b/>
          <w:bCs/>
          <w:color w:val="000000"/>
          <w:spacing w:val="2"/>
        </w:rPr>
        <w:t>(индекс: 012 ЕА, кезеңділігі: жыл сайын)</w:t>
      </w:r>
    </w:p>
    <w:p w14:paraId="4D90120A" w14:textId="77777777" w:rsidR="005231E9" w:rsidRPr="005231E9" w:rsidRDefault="005231E9" w:rsidP="005231E9">
      <w:pPr>
        <w:pStyle w:val="a3"/>
        <w:shd w:val="clear" w:color="auto" w:fill="FFFFFF"/>
        <w:spacing w:after="360" w:line="285" w:lineRule="atLeast"/>
        <w:jc w:val="center"/>
        <w:textAlignment w:val="baseline"/>
        <w:rPr>
          <w:b/>
          <w:bCs/>
          <w:color w:val="000000"/>
          <w:spacing w:val="2"/>
        </w:rPr>
      </w:pPr>
      <w:r w:rsidRPr="005231E9">
        <w:rPr>
          <w:b/>
          <w:bCs/>
          <w:color w:val="000000"/>
          <w:spacing w:val="2"/>
        </w:rPr>
        <w:t>1-тарау. Жалпы ережелер</w:t>
      </w:r>
    </w:p>
    <w:p w14:paraId="2B10E340"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 xml:space="preserve">1. Осы Трансферттік баға белгілеу бойынша еларалық есептіліктің нысанын толтыру қағидалары (бұдан әрі – Қағидалар) "Трансферттік баға белгілеу туралы" Қазақстан Республикасы Заңының (бұдан әрі – Заң) 7-бабының 1-тармағына сәйкес әзірленді және </w:t>
      </w:r>
      <w:r w:rsidRPr="005231E9">
        <w:rPr>
          <w:color w:val="000000"/>
          <w:spacing w:val="2"/>
        </w:rPr>
        <w:lastRenderedPageBreak/>
        <w:t>халықаралық топқа қатысушылардың трансферттік баға белгілеу бойынша еларалық есептіліктің нысанын (бұдан әрі – Есептілік) толтыру тәртібін айқындайды.</w:t>
      </w:r>
    </w:p>
    <w:p w14:paraId="41EACB0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2. Есептілік мемлекеттік кірістер органының жүйесі арқылы ақпараттың компьютерлік өңделуіне жол беретін электрондық түрде толтырылады және Заңның 7-3-бабы 1-тармағының үшінші бөлігінде көзделген жағдайды қоспағанда, электрондық цифрлық қолтаңбамен куәландырылады.</w:t>
      </w:r>
    </w:p>
    <w:p w14:paraId="677B3E3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Мемлекеттік кірістер органында бағдарламалық қамтамасыз ету болмаған не бағдарламалық қамтамасыз етуде техникалық қателер анықталған жағдайларда халықаралық топтың қатысушысы Есептілікті қағаз тасымалдағышта толтырады.</w:t>
      </w:r>
    </w:p>
    <w:p w14:paraId="7E0E445A"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3. Есептілік мемлекеттік және орыс тілдерінде толтырылады. Егер халықаралық топтың бас компаниясы Қазақстан Республикасының бейрезиденті болса, Есептілік резиденттік еліндегі бас компания дайындаған форматта ағылшын тілінде жасалады.</w:t>
      </w:r>
    </w:p>
    <w:p w14:paraId="04612D61"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4. Есептіліктің қаржылық көрсеткіштері халықаралық топтың бас компаниясы шоғырландырылған қаржылық есептілікті толтыратын валютада көрсетіледі.</w:t>
      </w:r>
    </w:p>
    <w:p w14:paraId="1F169F4F"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Егер халықаралық топтың қатысушысы қаржылық есептілікті осы тармақтың бірінші бөлігінде көрсетілген валютадан өзгеше валютада жасаса, онда халықаралық топтың осындай қатысушысының қаржылық көрсеткіші "Салық және бюджетке төленетін басқа да міндетті төлемдер туралы" Қазақстан Республикасы Кодексінің (Салық кодексі) 1-бабы 1-тармағының 33) тармақшасында айқындалған валюта айырбастаудың орташа арифметикалық нарықтық бағамын қолдана отырып шоғырландырылған қаржылық есептілікті жасау валютасында қайта есептеледі.</w:t>
      </w:r>
    </w:p>
    <w:p w14:paraId="41EA4E99" w14:textId="77777777" w:rsidR="005231E9" w:rsidRPr="005231E9" w:rsidRDefault="005231E9" w:rsidP="005231E9">
      <w:pPr>
        <w:pStyle w:val="a3"/>
        <w:shd w:val="clear" w:color="auto" w:fill="FFFFFF"/>
        <w:spacing w:after="360" w:line="285" w:lineRule="atLeast"/>
        <w:jc w:val="center"/>
        <w:textAlignment w:val="baseline"/>
        <w:rPr>
          <w:b/>
          <w:bCs/>
          <w:color w:val="000000"/>
          <w:spacing w:val="2"/>
        </w:rPr>
      </w:pPr>
      <w:bookmarkStart w:id="0" w:name="_GoBack"/>
      <w:r w:rsidRPr="005231E9">
        <w:rPr>
          <w:b/>
          <w:bCs/>
          <w:color w:val="000000"/>
          <w:spacing w:val="2"/>
        </w:rPr>
        <w:t>2-тарау. Есептіліктің нысанын толтыру тәртібі</w:t>
      </w:r>
    </w:p>
    <w:bookmarkEnd w:id="0"/>
    <w:p w14:paraId="54D62690"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5. "Салық юрисдикциясы" бөлігінде кірістерді, салықтарды және іскерлік белсенділікті бөлуді шолу" 1-бөлімі халықаралық топ қатысушыларының кірістерінің, пайдасының, салықтарының, жарғылық капиталының, жиналған пайдасының, қызметкерлер санының және материалдық активтерінің бөлінуін таратып жазу мақсатында толтырылады.</w:t>
      </w:r>
    </w:p>
    <w:p w14:paraId="36923A21"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1-бөлімде көрсетілген ақпарат бас компанияның элиминациялық және шоғырландыру түзетулерін жүзеге асырғанға дейін тиісті есепті қаржы жылы үшін халықаралық топ қатысушыларының жекелеген қаржылық есептілігінің деректерінің және (немесе) шоғырландырылған есептіліктің, және (немесе) ішкі басқарушылық есептіліктің негізінде көрсетіледі.</w:t>
      </w:r>
    </w:p>
    <w:p w14:paraId="22CCD955"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6. "Халықаралық топ қатысушысының атауы" деген жолда Есептілік жасалатын халықаралық топ қатысушысының толық атауы көрсетіледі.</w:t>
      </w:r>
    </w:p>
    <w:p w14:paraId="27BA677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7. "Бизнес сәйкестендіру нөмірі" деген жолда Есептілікті ұсынатын халықаралық топ қатысушысының бизнес сәйкестендіру нөмірі көрсетіледі.</w:t>
      </w:r>
    </w:p>
    <w:p w14:paraId="351F6AE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8. "Есепті қаржылық жыл" деген жолда Есептілік жасалатын қаржылық жыл көрсетіледі.</w:t>
      </w:r>
    </w:p>
    <w:p w14:paraId="1154649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 xml:space="preserve">9. "Пайдаланылатын валюта" деген жолда "Кедендік декларацияларды толтыру үшін пайдаланылатын жіктеуіштер туралы" Кеден одағы комиссиясының 2010 жылғы 20 қыркүйектегі № 378 шешімімен бекітілген "Кедендік ресімдеу үшін пайдаланылатын </w:t>
      </w:r>
      <w:r w:rsidRPr="005231E9">
        <w:rPr>
          <w:color w:val="000000"/>
          <w:spacing w:val="2"/>
        </w:rPr>
        <w:lastRenderedPageBreak/>
        <w:t>валюталардың жіктеушісі" деген 23-қосымшасына сәйкес Есептілік жасалатын валюта көрсетіледі.</w:t>
      </w:r>
    </w:p>
    <w:p w14:paraId="6DA33AA2"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10. "Салықтық юрисдикция" деген 1-бағанда тұрақты мекеме, филиал, өкілдік арқылы кәсіпкерлік қызметті жүзеге асыратын халықаралық топтың қатысушысы салық салу мақсаты үшін резидент болып табылатын салық юрисдикциясы көрсетіледі. Салық салу мақсаты үшін бірде бір салықтық юрисдикцияда резидент болып табылмайтын, халықаралық топтың барлық қатысушылары жеке жолда жазылады.</w:t>
      </w:r>
    </w:p>
    <w:p w14:paraId="2A0D53E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Халықаралық топтың қатысушысында салық салу мақсатында қосарланған резиденттік болған жағдайда, онда осы бағанда қосарланған салық салуды болдырмау туралы халықаралық шартқа (келісімге) сәйкес осындай қатысушы резидент болып табылатын салықтық юрисдикция көрсетіледі. Қосарланған резиденттік болған және қосарланған резиденттікті жоятын қосарланған салық салуды болдырмау туралы халықаралық шарт (келісім) болмаған кезде, бұл бағанда тиісті елдің салық заңнамасына сәйкес айқындалатын халықаралық топтың қатысушысы тиімді басқару орын алған салықтық юрисдикция көрсетіледі</w:t>
      </w:r>
    </w:p>
    <w:p w14:paraId="5C57E8D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11. "Кірістер" деген жолда көрсетіледі:</w:t>
      </w:r>
    </w:p>
    <w:p w14:paraId="338C0427"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 "Байланысты емес тараптардан" деген 2-бағанда - тиісті мемлекеттік кірістер органына жататын халықаралық топ қатысушыларының есепті қаржы жылының ішінде халықаралық топтың қатысушылары болып табылмайтын тұлғалармен жасалған мәмілелердің (операциялардың) нәтижесінде алынған және бухгалтерлік есепте танылған барлық кірістер сомасы көрсетіледі;</w:t>
      </w:r>
    </w:p>
    <w:p w14:paraId="1D881EA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2) "Өзара байланысты тараптардан" деген 3-бағанда тиісті мемлекеттік кірістер органына жататын халықаралық топ қатысушыларының есепті қаржы жылының ішінде халықаралық топқа басқа қатысушылармен жасалған мәмілелердің (операциялардың) нәтижесінде алынған және бухгалтерлік есепте танылған барлық кірістер сомасы көрсетіледі;</w:t>
      </w:r>
    </w:p>
    <w:p w14:paraId="0A0D391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3) "Жиыны (2-баған + 3-баған)" деген 4-бағанда 2 және 3-бағандардың сомасы (2 бағана + 3 бағана) ретінде айқындалатын, бухгалтерлік есепте танылған, есепті қаржы жылындағы кірістердің жалпы сомасы көрсетіледі;</w:t>
      </w:r>
    </w:p>
    <w:p w14:paraId="38535529"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2, 3 және 4-бағандарда көрсетілуі тиіс кірістерге тауарларды өткізуден, жұмыстарды, қызметтерді көрсетуден түскен кірістер, роялти, сыйақылар, сыйлықақылар және кірістердің кез келген өзге де түрлері валюталық негізде енгізілуі тиіс;</w:t>
      </w:r>
    </w:p>
    <w:p w14:paraId="6FF6D5C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4) "Пайдаға салынатын салыққа дейінгі пайда (залал)" деген 5-бағанда тиісті мемлекеттік кірістер органына жататын халықаралық топтың барлық қатысушыларының есепті қаржы жылындағы салық салуға дейінгі қаржылық пайдасының (залалының) сомасы көрсетіледі. Салық салуға дейінгі қаржылық пайда (залал) барлық өткізуден тыс кірістер мен шығыстарды қамтуы тиіс;</w:t>
      </w:r>
    </w:p>
    <w:p w14:paraId="6B73B22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5) "Төленген пайдаға салынатын салық (кассалық әдіс)" деген 6-бағанда тиісті мемлекеттік кірістер органына жататын халықаралық топтың барлық қатысушылары төлеген, пайдаға салынатын салық сомасы көрсетіледі;</w:t>
      </w:r>
    </w:p>
    <w:p w14:paraId="50870019"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lastRenderedPageBreak/>
        <w:t>6) "Есепті қаржы жылында есептелген пайдаға салынатын салық" деген 7-бағанда тиісті мемлекеттік кірістер органына жататын халықаралық топтың барлық қатысушылары есепті қаржы жылында есептеген пайдаға салынатын салық сомасы көрсетіледі. Есептелген пайдаға салынатын салық сомасына кейінге қалдырылған салықты немесе айқындалмаған салық міндеттемелері (өткен кезеңдер түзетулері) бойынша резервтерді қоспай, есепті қаржы жылындағы операциялар бойынша пайдаға салынатын салық бойынша ағымдағы шығыстар енгізіледі;</w:t>
      </w:r>
    </w:p>
    <w:p w14:paraId="661BAF3F"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7) "Жарғылық капитал" деген 8-бағанда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жарғылық немесе акционерлік капиталының сомасы көрсетіледі;</w:t>
      </w:r>
    </w:p>
    <w:p w14:paraId="4F1F00DE"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8) "Жиналған пайда (залал)" деген 9-бағанда есепті қаржы жылының соңғы күніндегі жағдайы бойынша тиісті мемлекеттік кірістер органына жататын халықаралық топтың барлық қатысушыларының жиналған пайдасының (залалының) сомасы көрсетіледі;</w:t>
      </w:r>
    </w:p>
    <w:p w14:paraId="73711D96"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9) "Қызметкерлердің саны" деген 10-бағанда есепті қаржы жылында тиісті мемлекеттік кірістер органына жататын халықаралық топтың барлық қатысушыларының қызметкерлер саны (толық жұмыспен қамтылу баламасында) көрсетіледі. Аталған бағанда есепті қаржы жылында халықаралық топтың қатысушысымен еңбек шарттары (келісімшарттар, келісімдер), сондай-ақ халықаралық топ қатысушысының операциялық қызметіне қатысатын азаматтық-құқықтық сипаттағы шарттары болған қызметкерлердің, жеке тұлғалардың саны көрсетіледі.</w:t>
      </w:r>
    </w:p>
    <w:p w14:paraId="5588F4A2"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Қызметкерлердің саны әр айға қызметкерлер санының орташа арифметикалық мәні ретінде немесе есепті қаржы жылының соңғы күніндегі жағдай бойынша не барлық халықаралық топтың қатысушылары жыл сайынғы негізде реттілігімен қолданылатын кез келген өзге де тәсілмен есептелуі мүмкін. Бұл ретте, егер ол қызметкерлер санын айтарлықтай бұрмаламайтын болса, дөңгелектеу не негізделген жуық бағалауды пайдалануға рұқсат етіледі.</w:t>
      </w:r>
    </w:p>
    <w:p w14:paraId="021DCF7C"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10) "Материалдық активтер (ақша қаражаттары және олардың баламаларынан басқа)" деген 11-бағанда есепті қаржы жылының соңғы күніндегі жағдай бойынша тиісті мемлекеттік кірістер органына жататын халықаралық топтың барлық қатысушыларының материалдық активтерінің баланстық құнының сомасы көрсетіледі.</w:t>
      </w:r>
    </w:p>
    <w:p w14:paraId="4CAD7959"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Егер 1 (бір) мемлекеттік кірістер органында халықаралық топтың бірнеше қатысушысы болса, онда 1-бөлімнің әрбір бағанында 1 (бір) мемлекеттік кірістер органындағы халықаралық топтың барлық қатысушыларының тиісті көрсеткіштерінің жалпы сомасы көрсетіледі.</w:t>
      </w:r>
    </w:p>
    <w:p w14:paraId="3615391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12. "Халықаралық топтың барлық қатысушыларының тізбесі" деген 2-бөлімде халықаралық топтың барлық қатысушылары көрсетіледі, сондай-ақ халықаралық топтың әрбір қатысушысының негізгі қызмет түрлерін таратып жазылады.</w:t>
      </w:r>
    </w:p>
    <w:p w14:paraId="673C8F42"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13. "Халықаралық топқа қатысушының атауы" деген 1-бағанда халықаралық топқа қатысушылардың әрқайсысының толық атауы, салық тіркеуінің сәйкестендіру нөмірі, заңды мекенжайы көрсетіледі.</w:t>
      </w:r>
    </w:p>
    <w:p w14:paraId="1950B7A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 xml:space="preserve">Егер бір мемлекеттік кірістер органында халықаралық топтың бірнеше қатысушысы тіркелген болса, онда 1-бағанда бір мемлекеттік кірістер органының атауы, ал 2-бағанда </w:t>
      </w:r>
      <w:r w:rsidRPr="005231E9">
        <w:rPr>
          <w:color w:val="000000"/>
          <w:spacing w:val="2"/>
        </w:rPr>
        <w:lastRenderedPageBreak/>
        <w:t>осы мемлекеттік кірістер органында тіркелген халықаралық топтың барлық қатысушысы көрсетіледі.</w:t>
      </w:r>
    </w:p>
    <w:p w14:paraId="48A1A7D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14. "Салықтық юрисдикция" деген 2-бағанда халықаралық топтың қатысушысы тіркелген салықтық юрисдикцияның атауы көрсетіледі.</w:t>
      </w:r>
    </w:p>
    <w:p w14:paraId="7CB05205"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15. "Негізгі кәсіпкерлік қызмет" деген 4, 5, 6, 7, 8, 9. 10, 11, 12, 13, 14, 15, 16-бағандарда ұсынылған қызмет түрлері тізімінен (бір немесе бірнеше қызмет түрі таңдалуы мүмкін) негізгі қызмет түрін (түрлерін) таңдау арқылы халықаралық топ қатысушысының негізгі қызмет түрі (түрлері) көрсетіледі. Егер ұсынылған тізімде халықаралық топ қатысушысының негізгі қызмет түрі болмаса, "Басқа" бағаны белгіленеді және "Қосымша ақпарат" бөлімінде ашуға тиісті мұндай халықаралық топ қатысушысының негізгі қызмет түрі (түрлері) туралы қосымша ақпарат ұсынылады.</w:t>
      </w:r>
    </w:p>
    <w:p w14:paraId="13477A23"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16. "Қосымша ақпарат" деген 3-бөлімде қажет болса, Есептіліктің 1 және 2-бөлімдерінің мазмұнын түсінуді жақсартатын кез-келген ақпаратты көрсетумен, еркін нысанда Есептіліктің жеке көрсеткіштерін түсіндіретін немесе ашатын мәліметтер көрсетіледі.</w:t>
      </w:r>
    </w:p>
    <w:p w14:paraId="38254EF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17. "Халықаралық топқа қатысушының жауапкершілігі" деген 4-бөлімде мынадай мәліметтер көрсетіледі:</w:t>
      </w:r>
    </w:p>
    <w:p w14:paraId="0A53CADA"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 "Орындаушы" деген ашық жолда – Есепті дайындаған орындаушының фамилиясы, аты, тегі;</w:t>
      </w:r>
    </w:p>
    <w:p w14:paraId="4B99D49A"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2) "Электрондық почта мекенжайы" деген ашық жолда – халықаралық топ қатысушысының ресми электронды мекен жайы;</w:t>
      </w:r>
    </w:p>
    <w:p w14:paraId="677DF5C1"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3) "Қолы" деген ашық жолда – Орындаушының қолы;</w:t>
      </w:r>
    </w:p>
    <w:p w14:paraId="6649D6D6"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4) "Телефон" деген ашық жолда – халықаралық топ қатысушысының ресми телефон нөмірі;</w:t>
      </w:r>
    </w:p>
    <w:p w14:paraId="39C3B4E5"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5) "Басшының тегі, аты, әкесінің аты (ол болған кезде)" деген ашық жолда – Жергілікті субъект басшысының тегі, аты, әкесінің аты (ол болған кезде);</w:t>
      </w:r>
    </w:p>
    <w:p w14:paraId="23FF9746"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6) "Қолы" деген ашық жолда – Басшының нмесе міндетін атқарушы тұлғаның қолы;</w:t>
      </w:r>
    </w:p>
    <w:p w14:paraId="1F5B295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7) Ұсынылған күні - мемлекеттік кірістер органына Есептілікті ұсыну күні;</w:t>
      </w:r>
    </w:p>
    <w:p w14:paraId="074E4222"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8) мемлекеттік кірістер органының коды – "Қазақстан Республикасының мемлекеттік кірістер органдарының кодтарын бекіту туралы" Қазақстан Республикасы Қаржы министрінің 2018 жылғы 12 ақпандағы № 159 бұйрығына сәйкес (Нормативтік құқықтық актілерді мемлекеттік тіркеу тізілімінде № 16402 болып тіркелген) Өтініш табыс етілетін Қазақстан Республикасы Қаржы министрлігі Мемлекеттік кірістер комитетінің коды;</w:t>
      </w:r>
    </w:p>
    <w:p w14:paraId="604BBD0F"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9) "Есептілікті қабылдаған лауазымды адамның тегі, аты, әкесінің аты (ол болған кезде)" деген ашық жолда – өтінішті қабылдаған мемлекеттік кірістер органы қызметкерінің тегі, аты, әкесінің аты (ол болған кезде);</w:t>
      </w:r>
    </w:p>
    <w:p w14:paraId="54A0D6D1"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10) қабылдау күні – Есептілікті ұсыну күні;</w:t>
      </w:r>
    </w:p>
    <w:p w14:paraId="395DFF1F"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lastRenderedPageBreak/>
        <w:t>11) құжаттың кіріс № – мемлекеттік кірістер органы беретін тіркеу нөмірі;</w:t>
      </w:r>
    </w:p>
    <w:p w14:paraId="66111104"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12) "Қолы" деген жолда – есепті қабылдаған лауазымды тұлғаның қолы;</w:t>
      </w:r>
    </w:p>
    <w:p w14:paraId="37C6AE9B" w14:textId="77777777" w:rsidR="005231E9" w:rsidRPr="005231E9" w:rsidRDefault="005231E9" w:rsidP="005231E9">
      <w:pPr>
        <w:pStyle w:val="a3"/>
        <w:shd w:val="clear" w:color="auto" w:fill="FFFFFF"/>
        <w:spacing w:after="360" w:line="285" w:lineRule="atLeast"/>
        <w:jc w:val="both"/>
        <w:textAlignment w:val="baseline"/>
        <w:rPr>
          <w:color w:val="000000"/>
          <w:spacing w:val="2"/>
        </w:rPr>
      </w:pPr>
      <w:r w:rsidRPr="005231E9">
        <w:rPr>
          <w:color w:val="000000"/>
          <w:spacing w:val="2"/>
        </w:rPr>
        <w:t>13) пошта штемпелінің күні (егер пошта арқылы жолданған болса) – пошта байланысы қойылған пошта штемпелінің күні;</w:t>
      </w:r>
    </w:p>
    <w:p w14:paraId="35737DF1" w14:textId="5FE7FD12" w:rsidR="005231E9" w:rsidRPr="005231E9" w:rsidRDefault="005231E9" w:rsidP="005231E9">
      <w:pPr>
        <w:pStyle w:val="a3"/>
        <w:shd w:val="clear" w:color="auto" w:fill="FFFFFF"/>
        <w:spacing w:before="0" w:beforeAutospacing="0" w:after="360" w:afterAutospacing="0" w:line="285" w:lineRule="atLeast"/>
        <w:jc w:val="both"/>
        <w:textAlignment w:val="baseline"/>
        <w:rPr>
          <w:color w:val="000000"/>
          <w:spacing w:val="2"/>
        </w:rPr>
      </w:pPr>
      <w:r w:rsidRPr="005231E9">
        <w:rPr>
          <w:color w:val="000000"/>
          <w:spacing w:val="2"/>
        </w:rPr>
        <w:t>14) мөрдің орны (жеке кәсіпкерлер болып табылатын тұлғалардан қоспағанда)</w:t>
      </w:r>
      <w:r w:rsidRPr="005231E9">
        <w:rPr>
          <w:color w:val="000000"/>
          <w:spacing w:val="2"/>
        </w:rPr>
        <w:t>.</w:t>
      </w:r>
    </w:p>
    <w:sectPr w:rsidR="005231E9" w:rsidRPr="005231E9" w:rsidSect="006E139A">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CB"/>
    <w:rsid w:val="005231E9"/>
    <w:rsid w:val="007571CB"/>
    <w:rsid w:val="007D4AF6"/>
    <w:rsid w:val="00982BBA"/>
    <w:rsid w:val="00AF40B6"/>
    <w:rsid w:val="00D02FA7"/>
    <w:rsid w:val="00D13F62"/>
    <w:rsid w:val="00D72141"/>
    <w:rsid w:val="00DB613D"/>
    <w:rsid w:val="00FD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E9BA"/>
  <w15:chartTrackingRefBased/>
  <w15:docId w15:val="{166B87D8-F5C4-4634-AFE5-4B9A3197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F62"/>
    <w:pPr>
      <w:spacing w:after="200" w:line="276" w:lineRule="auto"/>
    </w:pPr>
    <w:rPr>
      <w:rFonts w:ascii="Times New Roman" w:eastAsia="Times New Roman" w:hAnsi="Times New Roman" w:cs="Times New Roman"/>
      <w:lang w:val="en-US"/>
    </w:rPr>
  </w:style>
  <w:style w:type="paragraph" w:styleId="3">
    <w:name w:val="heading 3"/>
    <w:basedOn w:val="a"/>
    <w:link w:val="30"/>
    <w:uiPriority w:val="9"/>
    <w:qFormat/>
    <w:rsid w:val="005231E9"/>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2BBA"/>
    <w:pPr>
      <w:spacing w:before="100" w:beforeAutospacing="1" w:after="100" w:afterAutospacing="1" w:line="240" w:lineRule="auto"/>
    </w:pPr>
    <w:rPr>
      <w:sz w:val="24"/>
      <w:szCs w:val="24"/>
      <w:lang w:val="ru-RU" w:eastAsia="ru-RU"/>
    </w:rPr>
  </w:style>
  <w:style w:type="character" w:styleId="a4">
    <w:name w:val="Hyperlink"/>
    <w:basedOn w:val="a0"/>
    <w:uiPriority w:val="99"/>
    <w:semiHidden/>
    <w:unhideWhenUsed/>
    <w:rsid w:val="00D72141"/>
    <w:rPr>
      <w:color w:val="0000FF"/>
      <w:u w:val="single"/>
    </w:rPr>
  </w:style>
  <w:style w:type="character" w:customStyle="1" w:styleId="30">
    <w:name w:val="Заголовок 3 Знак"/>
    <w:basedOn w:val="a0"/>
    <w:link w:val="3"/>
    <w:uiPriority w:val="9"/>
    <w:rsid w:val="005231E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483941">
      <w:bodyDiv w:val="1"/>
      <w:marLeft w:val="0"/>
      <w:marRight w:val="0"/>
      <w:marTop w:val="0"/>
      <w:marBottom w:val="0"/>
      <w:divBdr>
        <w:top w:val="none" w:sz="0" w:space="0" w:color="auto"/>
        <w:left w:val="none" w:sz="0" w:space="0" w:color="auto"/>
        <w:bottom w:val="none" w:sz="0" w:space="0" w:color="auto"/>
        <w:right w:val="none" w:sz="0" w:space="0" w:color="auto"/>
      </w:divBdr>
    </w:div>
    <w:div w:id="815534510">
      <w:bodyDiv w:val="1"/>
      <w:marLeft w:val="0"/>
      <w:marRight w:val="0"/>
      <w:marTop w:val="0"/>
      <w:marBottom w:val="0"/>
      <w:divBdr>
        <w:top w:val="none" w:sz="0" w:space="0" w:color="auto"/>
        <w:left w:val="none" w:sz="0" w:space="0" w:color="auto"/>
        <w:bottom w:val="none" w:sz="0" w:space="0" w:color="auto"/>
        <w:right w:val="none" w:sz="0" w:space="0" w:color="auto"/>
      </w:divBdr>
    </w:div>
    <w:div w:id="873080504">
      <w:bodyDiv w:val="1"/>
      <w:marLeft w:val="0"/>
      <w:marRight w:val="0"/>
      <w:marTop w:val="0"/>
      <w:marBottom w:val="0"/>
      <w:divBdr>
        <w:top w:val="none" w:sz="0" w:space="0" w:color="auto"/>
        <w:left w:val="none" w:sz="0" w:space="0" w:color="auto"/>
        <w:bottom w:val="none" w:sz="0" w:space="0" w:color="auto"/>
        <w:right w:val="none" w:sz="0" w:space="0" w:color="auto"/>
      </w:divBdr>
    </w:div>
    <w:div w:id="1024094538">
      <w:bodyDiv w:val="1"/>
      <w:marLeft w:val="0"/>
      <w:marRight w:val="0"/>
      <w:marTop w:val="0"/>
      <w:marBottom w:val="0"/>
      <w:divBdr>
        <w:top w:val="none" w:sz="0" w:space="0" w:color="auto"/>
        <w:left w:val="none" w:sz="0" w:space="0" w:color="auto"/>
        <w:bottom w:val="none" w:sz="0" w:space="0" w:color="auto"/>
        <w:right w:val="none" w:sz="0" w:space="0" w:color="auto"/>
      </w:divBdr>
    </w:div>
    <w:div w:id="1433165579">
      <w:bodyDiv w:val="1"/>
      <w:marLeft w:val="0"/>
      <w:marRight w:val="0"/>
      <w:marTop w:val="0"/>
      <w:marBottom w:val="0"/>
      <w:divBdr>
        <w:top w:val="none" w:sz="0" w:space="0" w:color="auto"/>
        <w:left w:val="none" w:sz="0" w:space="0" w:color="auto"/>
        <w:bottom w:val="none" w:sz="0" w:space="0" w:color="auto"/>
        <w:right w:val="none" w:sz="0" w:space="0" w:color="auto"/>
      </w:divBdr>
    </w:div>
    <w:div w:id="1502887024">
      <w:bodyDiv w:val="1"/>
      <w:marLeft w:val="0"/>
      <w:marRight w:val="0"/>
      <w:marTop w:val="0"/>
      <w:marBottom w:val="0"/>
      <w:divBdr>
        <w:top w:val="none" w:sz="0" w:space="0" w:color="auto"/>
        <w:left w:val="none" w:sz="0" w:space="0" w:color="auto"/>
        <w:bottom w:val="none" w:sz="0" w:space="0" w:color="auto"/>
        <w:right w:val="none" w:sz="0" w:space="0" w:color="auto"/>
      </w:divBdr>
    </w:div>
    <w:div w:id="17485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2325</Words>
  <Characters>13258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2025-01-20T06:58:00Z</dcterms:created>
  <dcterms:modified xsi:type="dcterms:W3CDTF">2025-01-20T06:58:00Z</dcterms:modified>
</cp:coreProperties>
</file>